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3983" w14:textId="568D8F63" w:rsidR="00A627FB" w:rsidRPr="009D5C48" w:rsidRDefault="00621B67" w:rsidP="00234C5D">
      <w:pPr>
        <w:pStyle w:val="Heading1"/>
        <w:rPr>
          <w:b/>
          <w:bCs/>
          <w:sz w:val="38"/>
          <w:szCs w:val="38"/>
        </w:rPr>
      </w:pPr>
      <w:r w:rsidRPr="009D5C48">
        <w:rPr>
          <w:b/>
          <w:bCs/>
          <w:sz w:val="38"/>
          <w:szCs w:val="38"/>
        </w:rPr>
        <w:t xml:space="preserve">Affordable Connectivity Program </w:t>
      </w:r>
      <w:r w:rsidR="00EB1F23" w:rsidRPr="009D5C48">
        <w:rPr>
          <w:b/>
          <w:bCs/>
          <w:sz w:val="38"/>
          <w:szCs w:val="38"/>
        </w:rPr>
        <w:t>Learner Handout</w:t>
      </w:r>
    </w:p>
    <w:p w14:paraId="16BE0A53" w14:textId="5ECFC0F9" w:rsidR="00415B3A" w:rsidRPr="00EE113A" w:rsidRDefault="00415B3A" w:rsidP="0058128A">
      <w:pPr>
        <w:rPr>
          <w:sz w:val="28"/>
          <w:szCs w:val="28"/>
        </w:rPr>
      </w:pPr>
      <w:r>
        <w:rPr>
          <w:sz w:val="28"/>
          <w:szCs w:val="28"/>
        </w:rPr>
        <w:t>The</w:t>
      </w:r>
      <w:r w:rsidRPr="00415B3A">
        <w:rPr>
          <w:sz w:val="28"/>
          <w:szCs w:val="28"/>
        </w:rPr>
        <w:t xml:space="preserve"> Affordable Connectivity Program? The ACP is a program of the United States Federal Communications Commission, also referred to as the FCC, to help qualifying households receive a discount on internet service with participating providers. </w:t>
      </w:r>
      <w:r w:rsidR="00EE113A">
        <w:rPr>
          <w:sz w:val="28"/>
          <w:szCs w:val="28"/>
        </w:rPr>
        <w:br/>
      </w:r>
    </w:p>
    <w:p w14:paraId="199DD262" w14:textId="1AC51B89" w:rsidR="00474467" w:rsidRDefault="00621B67" w:rsidP="0058128A">
      <w:pPr>
        <w:rPr>
          <w:b/>
          <w:bCs/>
          <w:noProof/>
          <w:color w:val="009FDB"/>
          <w:sz w:val="32"/>
          <w:szCs w:val="32"/>
        </w:rPr>
      </w:pPr>
      <w:r>
        <w:rPr>
          <w:b/>
          <w:bCs/>
          <w:noProof/>
          <w:color w:val="009FDB"/>
          <w:sz w:val="32"/>
          <w:szCs w:val="32"/>
        </w:rPr>
        <w:t xml:space="preserve">The </w:t>
      </w:r>
      <w:r w:rsidR="00B15BCE" w:rsidRPr="00B15BCE">
        <w:rPr>
          <w:b/>
          <w:bCs/>
          <w:noProof/>
          <w:color w:val="009FDB"/>
          <w:sz w:val="32"/>
          <w:szCs w:val="32"/>
        </w:rPr>
        <w:t xml:space="preserve">Affordable Connectivity Program </w:t>
      </w:r>
      <w:r>
        <w:rPr>
          <w:b/>
          <w:bCs/>
          <w:noProof/>
          <w:color w:val="009FDB"/>
          <w:sz w:val="32"/>
          <w:szCs w:val="32"/>
        </w:rPr>
        <w:t>Benefit Provides</w:t>
      </w:r>
    </w:p>
    <w:p w14:paraId="76384D74" w14:textId="77777777" w:rsidR="00621B67" w:rsidRPr="00621B67" w:rsidRDefault="00621B67">
      <w:pPr>
        <w:numPr>
          <w:ilvl w:val="0"/>
          <w:numId w:val="5"/>
        </w:numPr>
        <w:rPr>
          <w:noProof/>
          <w:color w:val="000000" w:themeColor="text1"/>
          <w:szCs w:val="22"/>
        </w:rPr>
      </w:pPr>
      <w:r w:rsidRPr="00621B67">
        <w:rPr>
          <w:noProof/>
          <w:color w:val="000000" w:themeColor="text1"/>
          <w:szCs w:val="22"/>
        </w:rPr>
        <w:t xml:space="preserve">Up to $30/month benefit for internet service; </w:t>
      </w:r>
    </w:p>
    <w:p w14:paraId="690062AF" w14:textId="77777777" w:rsidR="00621B67" w:rsidRPr="00621B67" w:rsidRDefault="00621B67">
      <w:pPr>
        <w:numPr>
          <w:ilvl w:val="0"/>
          <w:numId w:val="5"/>
        </w:numPr>
        <w:rPr>
          <w:noProof/>
          <w:color w:val="000000" w:themeColor="text1"/>
          <w:szCs w:val="22"/>
        </w:rPr>
      </w:pPr>
      <w:r w:rsidRPr="00621B67">
        <w:rPr>
          <w:noProof/>
          <w:color w:val="000000" w:themeColor="text1"/>
          <w:szCs w:val="22"/>
        </w:rPr>
        <w:t>Up to $75/month benefit for households on qualifying Tribal lands; and</w:t>
      </w:r>
    </w:p>
    <w:p w14:paraId="6DE0B1EA" w14:textId="680D3D8E" w:rsidR="00474467" w:rsidRPr="00621B67" w:rsidRDefault="00621B67">
      <w:pPr>
        <w:numPr>
          <w:ilvl w:val="0"/>
          <w:numId w:val="5"/>
        </w:numPr>
        <w:rPr>
          <w:noProof/>
          <w:color w:val="000000" w:themeColor="text1"/>
          <w:szCs w:val="22"/>
        </w:rPr>
      </w:pPr>
      <w:r w:rsidRPr="00621B67">
        <w:rPr>
          <w:noProof/>
          <w:color w:val="000000" w:themeColor="text1"/>
          <w:szCs w:val="22"/>
        </w:rPr>
        <w:t>A one-time discount of up to $100 for a laptop, desktop computer or tablet purchased through a participating provider.</w:t>
      </w:r>
    </w:p>
    <w:p w14:paraId="26A14B85" w14:textId="2BB64AE0" w:rsidR="00621B67" w:rsidRDefault="00621B67" w:rsidP="00621B67">
      <w:pPr>
        <w:spacing w:after="0"/>
        <w:rPr>
          <w:noProof/>
          <w:color w:val="000000" w:themeColor="text1"/>
          <w:szCs w:val="22"/>
        </w:rPr>
      </w:pPr>
      <w:r w:rsidRPr="00621B67">
        <w:rPr>
          <w:noProof/>
          <w:color w:val="000000" w:themeColor="text1"/>
          <w:szCs w:val="22"/>
        </w:rPr>
        <w:t xml:space="preserve">The Affordable Connectivity Program is limited to one monthly service discount and one device discount per household. </w:t>
      </w:r>
    </w:p>
    <w:p w14:paraId="0CC6542B" w14:textId="77777777" w:rsidR="007010E9" w:rsidRDefault="007010E9">
      <w:pPr>
        <w:spacing w:after="0"/>
        <w:rPr>
          <w:b/>
          <w:bCs/>
          <w:noProof/>
          <w:color w:val="009FDB"/>
          <w:sz w:val="32"/>
          <w:szCs w:val="32"/>
        </w:rPr>
      </w:pPr>
    </w:p>
    <w:p w14:paraId="175E71DB" w14:textId="34D8CD22" w:rsidR="00621B67" w:rsidRPr="00621B67" w:rsidRDefault="00621B67">
      <w:pPr>
        <w:spacing w:after="0"/>
        <w:rPr>
          <w:b/>
          <w:bCs/>
          <w:noProof/>
          <w:color w:val="009FDB"/>
          <w:szCs w:val="22"/>
        </w:rPr>
      </w:pPr>
      <w:r>
        <w:rPr>
          <w:b/>
          <w:bCs/>
          <w:noProof/>
          <w:color w:val="009FDB"/>
          <w:sz w:val="32"/>
          <w:szCs w:val="32"/>
        </w:rPr>
        <w:t>Two Steps to Enroll</w:t>
      </w:r>
      <w:r>
        <w:rPr>
          <w:b/>
          <w:bCs/>
          <w:noProof/>
          <w:color w:val="009FDB"/>
          <w:sz w:val="32"/>
          <w:szCs w:val="32"/>
        </w:rPr>
        <w:br/>
      </w:r>
    </w:p>
    <w:p w14:paraId="27CEC33B" w14:textId="77777777" w:rsidR="00621B67" w:rsidRPr="00621B67" w:rsidRDefault="00621B67">
      <w:pPr>
        <w:numPr>
          <w:ilvl w:val="0"/>
          <w:numId w:val="14"/>
        </w:numPr>
        <w:spacing w:after="0"/>
        <w:rPr>
          <w:noProof/>
          <w:color w:val="000000" w:themeColor="text1"/>
          <w:szCs w:val="22"/>
        </w:rPr>
      </w:pPr>
      <w:r w:rsidRPr="00621B67">
        <w:rPr>
          <w:noProof/>
          <w:color w:val="000000" w:themeColor="text1"/>
          <w:szCs w:val="22"/>
        </w:rPr>
        <w:t>Go to </w:t>
      </w:r>
      <w:hyperlink r:id="rId11" w:history="1">
        <w:r w:rsidRPr="00621B67">
          <w:rPr>
            <w:rStyle w:val="Hyperlink"/>
            <w:noProof/>
            <w:color w:val="000000" w:themeColor="text1"/>
            <w:szCs w:val="22"/>
          </w:rPr>
          <w:t>AffordableConnectivity.gov</w:t>
        </w:r>
      </w:hyperlink>
      <w:r w:rsidRPr="00621B67">
        <w:rPr>
          <w:noProof/>
          <w:color w:val="000000" w:themeColor="text1"/>
          <w:szCs w:val="22"/>
        </w:rPr>
        <w:t> to submit an application or print out a mail-in application.</w:t>
      </w:r>
    </w:p>
    <w:p w14:paraId="4224649B" w14:textId="77777777" w:rsidR="00621B67" w:rsidRPr="00621B67" w:rsidRDefault="00621B67">
      <w:pPr>
        <w:numPr>
          <w:ilvl w:val="0"/>
          <w:numId w:val="14"/>
        </w:numPr>
        <w:spacing w:after="0"/>
        <w:rPr>
          <w:noProof/>
          <w:color w:val="000000" w:themeColor="text1"/>
          <w:szCs w:val="22"/>
        </w:rPr>
      </w:pPr>
      <w:r w:rsidRPr="00621B67">
        <w:rPr>
          <w:noProof/>
          <w:color w:val="000000" w:themeColor="text1"/>
          <w:szCs w:val="22"/>
        </w:rPr>
        <w:t>Contact your preferred participating provider to select a plan and have the discount applied to your bill.</w:t>
      </w:r>
    </w:p>
    <w:p w14:paraId="7888D824" w14:textId="77777777" w:rsidR="00621B67" w:rsidRDefault="00621B67" w:rsidP="00621B67">
      <w:pPr>
        <w:spacing w:after="0"/>
        <w:rPr>
          <w:noProof/>
          <w:color w:val="000000" w:themeColor="text1"/>
          <w:szCs w:val="22"/>
        </w:rPr>
      </w:pPr>
    </w:p>
    <w:p w14:paraId="093474AA" w14:textId="182903F0" w:rsidR="00621B67" w:rsidRPr="00621B67" w:rsidRDefault="00621B67" w:rsidP="00621B67">
      <w:pPr>
        <w:spacing w:after="0"/>
        <w:rPr>
          <w:noProof/>
          <w:color w:val="000000" w:themeColor="text1"/>
          <w:szCs w:val="22"/>
        </w:rPr>
      </w:pPr>
      <w:r w:rsidRPr="00621B67">
        <w:rPr>
          <w:noProof/>
          <w:color w:val="000000" w:themeColor="text1"/>
          <w:szCs w:val="22"/>
        </w:rPr>
        <w:t>Some providers may have an alternative application that they will ask you to complete.</w:t>
      </w:r>
    </w:p>
    <w:p w14:paraId="0B2F4817" w14:textId="7D9ADC7F" w:rsidR="00621B67" w:rsidRPr="007010E9" w:rsidRDefault="00621B67">
      <w:pPr>
        <w:spacing w:after="0"/>
        <w:rPr>
          <w:noProof/>
          <w:color w:val="000000" w:themeColor="text1"/>
          <w:szCs w:val="22"/>
        </w:rPr>
      </w:pPr>
      <w:r w:rsidRPr="00621B67">
        <w:rPr>
          <w:noProof/>
          <w:color w:val="000000" w:themeColor="text1"/>
          <w:szCs w:val="22"/>
        </w:rPr>
        <w:t xml:space="preserve">Eligible households must both apply for the </w:t>
      </w:r>
      <w:r w:rsidR="00415B3A">
        <w:rPr>
          <w:noProof/>
          <w:color w:val="000000" w:themeColor="text1"/>
          <w:szCs w:val="22"/>
        </w:rPr>
        <w:t>ACP</w:t>
      </w:r>
      <w:r w:rsidRPr="00621B67">
        <w:rPr>
          <w:noProof/>
          <w:color w:val="000000" w:themeColor="text1"/>
          <w:szCs w:val="22"/>
        </w:rPr>
        <w:t xml:space="preserve"> and contact a participating provider to select a service plan.</w:t>
      </w:r>
    </w:p>
    <w:p w14:paraId="6C559EB4" w14:textId="77777777" w:rsidR="00EA6888" w:rsidRDefault="00EA6888">
      <w:pPr>
        <w:spacing w:after="0"/>
        <w:rPr>
          <w:b/>
          <w:bCs/>
          <w:noProof/>
          <w:color w:val="009FDB"/>
          <w:sz w:val="32"/>
          <w:szCs w:val="32"/>
        </w:rPr>
      </w:pPr>
    </w:p>
    <w:p w14:paraId="5E7B8509" w14:textId="77777777" w:rsidR="007010E9" w:rsidRDefault="007010E9" w:rsidP="007010E9">
      <w:pPr>
        <w:rPr>
          <w:b/>
          <w:bCs/>
          <w:noProof/>
          <w:color w:val="009FDB"/>
          <w:sz w:val="32"/>
          <w:szCs w:val="32"/>
        </w:rPr>
      </w:pPr>
      <w:r>
        <w:rPr>
          <w:b/>
          <w:bCs/>
          <w:noProof/>
          <w:color w:val="009FDB"/>
          <w:sz w:val="32"/>
          <w:szCs w:val="32"/>
        </w:rPr>
        <w:t>The Benefit of Home Internet</w:t>
      </w:r>
    </w:p>
    <w:p w14:paraId="43AB8D66" w14:textId="77777777" w:rsidR="00621B67" w:rsidRPr="00621B67" w:rsidRDefault="00621B67">
      <w:pPr>
        <w:numPr>
          <w:ilvl w:val="0"/>
          <w:numId w:val="6"/>
        </w:numPr>
        <w:spacing w:after="0"/>
        <w:rPr>
          <w:noProof/>
          <w:color w:val="000000" w:themeColor="text1"/>
          <w:szCs w:val="22"/>
        </w:rPr>
      </w:pPr>
      <w:r w:rsidRPr="00621B67">
        <w:rPr>
          <w:noProof/>
          <w:color w:val="000000" w:themeColor="text1"/>
          <w:szCs w:val="22"/>
        </w:rPr>
        <w:t xml:space="preserve">Access education and online learning resources. </w:t>
      </w:r>
    </w:p>
    <w:p w14:paraId="275C67CF" w14:textId="77777777" w:rsidR="00621B67" w:rsidRPr="00621B67" w:rsidRDefault="00621B67">
      <w:pPr>
        <w:numPr>
          <w:ilvl w:val="0"/>
          <w:numId w:val="7"/>
        </w:numPr>
        <w:spacing w:after="0"/>
        <w:rPr>
          <w:noProof/>
          <w:color w:val="000000" w:themeColor="text1"/>
          <w:szCs w:val="22"/>
        </w:rPr>
      </w:pPr>
      <w:r w:rsidRPr="00621B67">
        <w:rPr>
          <w:noProof/>
          <w:color w:val="000000" w:themeColor="text1"/>
          <w:szCs w:val="22"/>
        </w:rPr>
        <w:t>Access educational tools to assist with homework.</w:t>
      </w:r>
    </w:p>
    <w:p w14:paraId="1F073D4E" w14:textId="77777777" w:rsidR="00621B67" w:rsidRPr="00621B67" w:rsidRDefault="00621B67">
      <w:pPr>
        <w:numPr>
          <w:ilvl w:val="0"/>
          <w:numId w:val="8"/>
        </w:numPr>
        <w:spacing w:after="0"/>
        <w:rPr>
          <w:noProof/>
          <w:color w:val="000000" w:themeColor="text1"/>
          <w:szCs w:val="22"/>
        </w:rPr>
      </w:pPr>
      <w:r w:rsidRPr="00621B67">
        <w:rPr>
          <w:noProof/>
          <w:color w:val="000000" w:themeColor="text1"/>
          <w:szCs w:val="22"/>
        </w:rPr>
        <w:t>Access health care resources.  </w:t>
      </w:r>
    </w:p>
    <w:p w14:paraId="73C7894A" w14:textId="77777777" w:rsidR="00621B67" w:rsidRPr="00621B67" w:rsidRDefault="00621B67">
      <w:pPr>
        <w:numPr>
          <w:ilvl w:val="0"/>
          <w:numId w:val="9"/>
        </w:numPr>
        <w:spacing w:after="0"/>
        <w:rPr>
          <w:noProof/>
          <w:color w:val="000000" w:themeColor="text1"/>
          <w:szCs w:val="22"/>
        </w:rPr>
      </w:pPr>
      <w:r w:rsidRPr="00621B67">
        <w:rPr>
          <w:noProof/>
          <w:color w:val="000000" w:themeColor="text1"/>
          <w:szCs w:val="22"/>
        </w:rPr>
        <w:t>Access your bank account, pay bills online, and sign up for other essential services.</w:t>
      </w:r>
    </w:p>
    <w:p w14:paraId="48EABF50" w14:textId="77777777" w:rsidR="00621B67" w:rsidRPr="00621B67" w:rsidRDefault="00621B67">
      <w:pPr>
        <w:numPr>
          <w:ilvl w:val="0"/>
          <w:numId w:val="10"/>
        </w:numPr>
        <w:spacing w:after="0"/>
        <w:rPr>
          <w:noProof/>
          <w:color w:val="000000" w:themeColor="text1"/>
          <w:szCs w:val="22"/>
        </w:rPr>
      </w:pPr>
      <w:r w:rsidRPr="00621B67">
        <w:rPr>
          <w:noProof/>
          <w:color w:val="000000" w:themeColor="text1"/>
          <w:szCs w:val="22"/>
        </w:rPr>
        <w:t>Apply for new jobs or work some jobs remotely.</w:t>
      </w:r>
    </w:p>
    <w:p w14:paraId="70BA3B66" w14:textId="77777777" w:rsidR="00621B67" w:rsidRPr="00621B67" w:rsidRDefault="00621B67">
      <w:pPr>
        <w:numPr>
          <w:ilvl w:val="0"/>
          <w:numId w:val="11"/>
        </w:numPr>
        <w:spacing w:after="0"/>
        <w:rPr>
          <w:noProof/>
          <w:color w:val="000000" w:themeColor="text1"/>
          <w:szCs w:val="22"/>
        </w:rPr>
      </w:pPr>
      <w:r w:rsidRPr="00621B67">
        <w:rPr>
          <w:noProof/>
          <w:color w:val="000000" w:themeColor="text1"/>
          <w:szCs w:val="22"/>
        </w:rPr>
        <w:t>Watch online entertainment.</w:t>
      </w:r>
    </w:p>
    <w:p w14:paraId="3385A201" w14:textId="77777777" w:rsidR="00621B67" w:rsidRPr="00621B67" w:rsidRDefault="00621B67">
      <w:pPr>
        <w:numPr>
          <w:ilvl w:val="0"/>
          <w:numId w:val="12"/>
        </w:numPr>
        <w:spacing w:after="0"/>
        <w:rPr>
          <w:noProof/>
          <w:color w:val="000000" w:themeColor="text1"/>
          <w:szCs w:val="22"/>
        </w:rPr>
      </w:pPr>
      <w:r w:rsidRPr="00621B67">
        <w:rPr>
          <w:noProof/>
          <w:color w:val="000000" w:themeColor="text1"/>
          <w:szCs w:val="22"/>
        </w:rPr>
        <w:t>Stay up to date with the news.</w:t>
      </w:r>
    </w:p>
    <w:p w14:paraId="16AB4118" w14:textId="40D68974" w:rsidR="00621B67" w:rsidRPr="00EE113A" w:rsidRDefault="00621B67" w:rsidP="00EE113A">
      <w:pPr>
        <w:numPr>
          <w:ilvl w:val="0"/>
          <w:numId w:val="13"/>
        </w:numPr>
        <w:spacing w:after="0"/>
        <w:rPr>
          <w:noProof/>
          <w:color w:val="000000" w:themeColor="text1"/>
          <w:szCs w:val="22"/>
        </w:rPr>
      </w:pPr>
      <w:r w:rsidRPr="00621B67">
        <w:rPr>
          <w:noProof/>
          <w:color w:val="000000" w:themeColor="text1"/>
          <w:szCs w:val="22"/>
        </w:rPr>
        <w:t>Stay connected with family and friends.</w:t>
      </w:r>
    </w:p>
    <w:p w14:paraId="7360757A" w14:textId="0A216111" w:rsidR="00621B67" w:rsidRDefault="00621B67">
      <w:pPr>
        <w:spacing w:after="0"/>
        <w:rPr>
          <w:b/>
          <w:bCs/>
          <w:noProof/>
          <w:color w:val="009FDB"/>
          <w:sz w:val="32"/>
          <w:szCs w:val="32"/>
        </w:rPr>
      </w:pPr>
      <w:r>
        <w:rPr>
          <w:b/>
          <w:bCs/>
          <w:noProof/>
          <w:color w:val="009FDB"/>
          <w:sz w:val="32"/>
          <w:szCs w:val="32"/>
        </w:rPr>
        <w:lastRenderedPageBreak/>
        <w:t>How Does the ACP Protect Consumers</w:t>
      </w:r>
    </w:p>
    <w:p w14:paraId="3D957FF3" w14:textId="77777777" w:rsidR="0097461A" w:rsidRDefault="0097461A">
      <w:pPr>
        <w:spacing w:after="0"/>
        <w:rPr>
          <w:b/>
          <w:bCs/>
          <w:noProof/>
          <w:color w:val="009FDB"/>
          <w:sz w:val="32"/>
          <w:szCs w:val="32"/>
        </w:rPr>
      </w:pPr>
    </w:p>
    <w:p w14:paraId="58D6782A" w14:textId="414F48A5" w:rsidR="00621B67" w:rsidRPr="00621B67" w:rsidRDefault="000F2A4B" w:rsidP="00415B3A">
      <w:pPr>
        <w:numPr>
          <w:ilvl w:val="0"/>
          <w:numId w:val="15"/>
        </w:numPr>
        <w:spacing w:after="0" w:line="276" w:lineRule="auto"/>
        <w:rPr>
          <w:noProof/>
          <w:color w:val="000000" w:themeColor="text1"/>
          <w:szCs w:val="22"/>
        </w:rPr>
      </w:pPr>
      <w:r>
        <w:rPr>
          <w:noProof/>
          <w:color w:val="000000" w:themeColor="text1"/>
          <w:szCs w:val="22"/>
        </w:rPr>
        <w:t>Choose</w:t>
      </w:r>
      <w:r w:rsidR="00621B67" w:rsidRPr="00621B67">
        <w:rPr>
          <w:noProof/>
          <w:color w:val="000000" w:themeColor="text1"/>
          <w:szCs w:val="22"/>
        </w:rPr>
        <w:t xml:space="preserve"> the service plan that best meets </w:t>
      </w:r>
      <w:r>
        <w:rPr>
          <w:noProof/>
          <w:color w:val="000000" w:themeColor="text1"/>
          <w:szCs w:val="22"/>
        </w:rPr>
        <w:t>your</w:t>
      </w:r>
      <w:r w:rsidR="00621B67" w:rsidRPr="00621B67">
        <w:rPr>
          <w:noProof/>
          <w:color w:val="000000" w:themeColor="text1"/>
          <w:szCs w:val="22"/>
        </w:rPr>
        <w:t xml:space="preserve"> needs</w:t>
      </w:r>
      <w:r>
        <w:rPr>
          <w:noProof/>
          <w:color w:val="000000" w:themeColor="text1"/>
          <w:szCs w:val="22"/>
        </w:rPr>
        <w:t>,</w:t>
      </w:r>
      <w:r w:rsidR="00621B67" w:rsidRPr="00621B67">
        <w:rPr>
          <w:noProof/>
          <w:color w:val="000000" w:themeColor="text1"/>
          <w:szCs w:val="22"/>
        </w:rPr>
        <w:t xml:space="preserve"> including a plan </w:t>
      </w:r>
      <w:r>
        <w:rPr>
          <w:noProof/>
          <w:color w:val="000000" w:themeColor="text1"/>
          <w:szCs w:val="22"/>
        </w:rPr>
        <w:t>you</w:t>
      </w:r>
      <w:r w:rsidR="00621B67" w:rsidRPr="00621B67">
        <w:rPr>
          <w:noProof/>
          <w:color w:val="000000" w:themeColor="text1"/>
          <w:szCs w:val="22"/>
        </w:rPr>
        <w:t xml:space="preserve"> may already be on</w:t>
      </w:r>
      <w:r>
        <w:rPr>
          <w:noProof/>
          <w:color w:val="000000" w:themeColor="text1"/>
          <w:szCs w:val="22"/>
        </w:rPr>
        <w:t>.</w:t>
      </w:r>
    </w:p>
    <w:p w14:paraId="36CCCC4F" w14:textId="33915B27" w:rsidR="00621B67" w:rsidRPr="00621B67" w:rsidRDefault="000F2A4B" w:rsidP="00415B3A">
      <w:pPr>
        <w:numPr>
          <w:ilvl w:val="0"/>
          <w:numId w:val="15"/>
        </w:numPr>
        <w:spacing w:after="0" w:line="276" w:lineRule="auto"/>
        <w:rPr>
          <w:noProof/>
          <w:color w:val="000000" w:themeColor="text1"/>
          <w:szCs w:val="22"/>
        </w:rPr>
      </w:pPr>
      <w:r w:rsidRPr="000F2A4B">
        <w:rPr>
          <w:noProof/>
          <w:color w:val="000000" w:themeColor="text1"/>
          <w:szCs w:val="22"/>
        </w:rPr>
        <w:t>Access internet services regardless of your credit status</w:t>
      </w:r>
      <w:r>
        <w:rPr>
          <w:noProof/>
          <w:color w:val="000000" w:themeColor="text1"/>
          <w:szCs w:val="22"/>
        </w:rPr>
        <w:t>.</w:t>
      </w:r>
    </w:p>
    <w:p w14:paraId="69C6BF80" w14:textId="12A88D6E" w:rsidR="00621B67" w:rsidRPr="00621B67" w:rsidRDefault="000F2A4B" w:rsidP="00415B3A">
      <w:pPr>
        <w:numPr>
          <w:ilvl w:val="0"/>
          <w:numId w:val="15"/>
        </w:numPr>
        <w:spacing w:after="0" w:line="276" w:lineRule="auto"/>
        <w:rPr>
          <w:noProof/>
          <w:color w:val="000000" w:themeColor="text1"/>
          <w:szCs w:val="22"/>
        </w:rPr>
      </w:pPr>
      <w:r>
        <w:rPr>
          <w:noProof/>
          <w:color w:val="000000" w:themeColor="text1"/>
          <w:szCs w:val="22"/>
        </w:rPr>
        <w:t>Can’t be</w:t>
      </w:r>
      <w:r w:rsidR="00621B67" w:rsidRPr="00621B67">
        <w:rPr>
          <w:noProof/>
          <w:color w:val="000000" w:themeColor="text1"/>
          <w:szCs w:val="22"/>
        </w:rPr>
        <w:t xml:space="preserve"> </w:t>
      </w:r>
      <w:r>
        <w:rPr>
          <w:noProof/>
          <w:color w:val="000000" w:themeColor="text1"/>
          <w:szCs w:val="22"/>
        </w:rPr>
        <w:t xml:space="preserve">excluded </w:t>
      </w:r>
      <w:r w:rsidRPr="00621B67">
        <w:rPr>
          <w:noProof/>
          <w:color w:val="000000" w:themeColor="text1"/>
          <w:szCs w:val="22"/>
        </w:rPr>
        <w:t>from enrolling in the program</w:t>
      </w:r>
      <w:r w:rsidR="00621B67" w:rsidRPr="00621B67">
        <w:rPr>
          <w:noProof/>
          <w:color w:val="000000" w:themeColor="text1"/>
          <w:szCs w:val="22"/>
        </w:rPr>
        <w:t xml:space="preserve"> </w:t>
      </w:r>
      <w:r>
        <w:rPr>
          <w:noProof/>
          <w:color w:val="000000" w:themeColor="text1"/>
          <w:szCs w:val="22"/>
        </w:rPr>
        <w:t>even if you have</w:t>
      </w:r>
      <w:r w:rsidR="00621B67" w:rsidRPr="00621B67">
        <w:rPr>
          <w:noProof/>
          <w:color w:val="000000" w:themeColor="text1"/>
          <w:szCs w:val="22"/>
        </w:rPr>
        <w:t xml:space="preserve"> past due balances or prior debt</w:t>
      </w:r>
      <w:r>
        <w:rPr>
          <w:noProof/>
          <w:color w:val="000000" w:themeColor="text1"/>
          <w:szCs w:val="22"/>
        </w:rPr>
        <w:t>.</w:t>
      </w:r>
    </w:p>
    <w:p w14:paraId="08AD7250" w14:textId="7ADC02B6" w:rsidR="00621B67" w:rsidRPr="00621B67" w:rsidRDefault="000F2A4B" w:rsidP="00415B3A">
      <w:pPr>
        <w:numPr>
          <w:ilvl w:val="0"/>
          <w:numId w:val="15"/>
        </w:numPr>
        <w:spacing w:after="0" w:line="276" w:lineRule="auto"/>
        <w:rPr>
          <w:noProof/>
          <w:color w:val="000000" w:themeColor="text1"/>
          <w:szCs w:val="22"/>
        </w:rPr>
      </w:pPr>
      <w:r>
        <w:rPr>
          <w:noProof/>
          <w:color w:val="000000" w:themeColor="text1"/>
          <w:szCs w:val="22"/>
        </w:rPr>
        <w:t>Can’t</w:t>
      </w:r>
      <w:r w:rsidR="00621B67" w:rsidRPr="00621B67">
        <w:rPr>
          <w:noProof/>
          <w:color w:val="000000" w:themeColor="text1"/>
          <w:szCs w:val="22"/>
        </w:rPr>
        <w:t xml:space="preserve"> be forced into more expensive or </w:t>
      </w:r>
      <w:r>
        <w:rPr>
          <w:noProof/>
          <w:color w:val="000000" w:themeColor="text1"/>
          <w:szCs w:val="22"/>
        </w:rPr>
        <w:t>lower-quality</w:t>
      </w:r>
      <w:r w:rsidR="00621B67" w:rsidRPr="00621B67">
        <w:rPr>
          <w:noProof/>
          <w:color w:val="000000" w:themeColor="text1"/>
          <w:szCs w:val="22"/>
        </w:rPr>
        <w:t xml:space="preserve"> plans in order to receive the ACP</w:t>
      </w:r>
      <w:r>
        <w:rPr>
          <w:noProof/>
          <w:color w:val="000000" w:themeColor="text1"/>
          <w:szCs w:val="22"/>
        </w:rPr>
        <w:t>.</w:t>
      </w:r>
    </w:p>
    <w:p w14:paraId="22E73A8C" w14:textId="7B578070" w:rsidR="00621B67" w:rsidRPr="00621B67" w:rsidRDefault="000F2A4B" w:rsidP="00415B3A">
      <w:pPr>
        <w:numPr>
          <w:ilvl w:val="0"/>
          <w:numId w:val="15"/>
        </w:numPr>
        <w:spacing w:after="0" w:line="276" w:lineRule="auto"/>
        <w:rPr>
          <w:noProof/>
          <w:color w:val="000000" w:themeColor="text1"/>
          <w:szCs w:val="22"/>
        </w:rPr>
      </w:pPr>
      <w:r>
        <w:rPr>
          <w:noProof/>
          <w:color w:val="000000" w:themeColor="text1"/>
          <w:szCs w:val="22"/>
        </w:rPr>
        <w:t>Can</w:t>
      </w:r>
      <w:r w:rsidR="00621B67" w:rsidRPr="00621B67">
        <w:rPr>
          <w:noProof/>
          <w:color w:val="000000" w:themeColor="text1"/>
          <w:szCs w:val="22"/>
        </w:rPr>
        <w:t xml:space="preserve"> switch providers or broadband service offerings</w:t>
      </w:r>
      <w:r>
        <w:rPr>
          <w:noProof/>
          <w:color w:val="000000" w:themeColor="text1"/>
          <w:szCs w:val="22"/>
        </w:rPr>
        <w:t>.</w:t>
      </w:r>
    </w:p>
    <w:p w14:paraId="78DF94B8" w14:textId="77777777" w:rsidR="00415B3A" w:rsidRDefault="00415B3A">
      <w:pPr>
        <w:spacing w:after="0"/>
        <w:rPr>
          <w:b/>
          <w:bCs/>
          <w:noProof/>
          <w:color w:val="009FDB"/>
          <w:sz w:val="32"/>
          <w:szCs w:val="32"/>
        </w:rPr>
      </w:pPr>
    </w:p>
    <w:p w14:paraId="11842D37" w14:textId="5E2F8198" w:rsidR="007010E9" w:rsidRDefault="007010E9">
      <w:pPr>
        <w:spacing w:after="0"/>
        <w:rPr>
          <w:b/>
          <w:bCs/>
          <w:noProof/>
          <w:color w:val="009FDB"/>
          <w:sz w:val="32"/>
          <w:szCs w:val="32"/>
        </w:rPr>
      </w:pPr>
      <w:r>
        <w:rPr>
          <w:b/>
          <w:bCs/>
          <w:noProof/>
          <w:color w:val="009FDB"/>
          <w:sz w:val="32"/>
          <w:szCs w:val="32"/>
        </w:rPr>
        <w:t>ACP Guidelines</w:t>
      </w:r>
    </w:p>
    <w:p w14:paraId="5F8B9D60" w14:textId="77777777" w:rsidR="0097461A" w:rsidRDefault="0097461A">
      <w:pPr>
        <w:spacing w:after="0"/>
        <w:rPr>
          <w:b/>
          <w:bCs/>
          <w:noProof/>
          <w:color w:val="009FDB"/>
          <w:sz w:val="32"/>
          <w:szCs w:val="32"/>
        </w:rPr>
      </w:pPr>
    </w:p>
    <w:p w14:paraId="382CC3F8" w14:textId="2A712A99" w:rsidR="007010E9" w:rsidRPr="00415B3A" w:rsidRDefault="007010E9" w:rsidP="00415B3A">
      <w:pPr>
        <w:pStyle w:val="ListParagraph"/>
        <w:numPr>
          <w:ilvl w:val="0"/>
          <w:numId w:val="17"/>
        </w:numPr>
        <w:spacing w:after="0" w:line="276" w:lineRule="auto"/>
        <w:rPr>
          <w:noProof/>
          <w:color w:val="000000" w:themeColor="text1"/>
          <w:szCs w:val="22"/>
        </w:rPr>
      </w:pPr>
      <w:r w:rsidRPr="00415B3A">
        <w:rPr>
          <w:noProof/>
          <w:color w:val="000000" w:themeColor="text1"/>
          <w:szCs w:val="22"/>
        </w:rPr>
        <w:t>One ACP benefit per household, not per person.</w:t>
      </w:r>
    </w:p>
    <w:p w14:paraId="7565AE5E" w14:textId="527C05AD" w:rsidR="007010E9" w:rsidRPr="00415B3A" w:rsidRDefault="007010E9" w:rsidP="00415B3A">
      <w:pPr>
        <w:pStyle w:val="ListParagraph"/>
        <w:numPr>
          <w:ilvl w:val="0"/>
          <w:numId w:val="17"/>
        </w:numPr>
        <w:spacing w:after="0" w:line="276" w:lineRule="auto"/>
        <w:rPr>
          <w:noProof/>
          <w:color w:val="000000" w:themeColor="text1"/>
          <w:szCs w:val="22"/>
        </w:rPr>
      </w:pPr>
      <w:r w:rsidRPr="00415B3A">
        <w:rPr>
          <w:noProof/>
          <w:color w:val="000000" w:themeColor="text1"/>
          <w:szCs w:val="22"/>
        </w:rPr>
        <w:t>The ACP benefit is non-transferable.</w:t>
      </w:r>
    </w:p>
    <w:p w14:paraId="40B0C743" w14:textId="4FE54ABE" w:rsidR="007010E9" w:rsidRPr="00415B3A" w:rsidRDefault="007010E9" w:rsidP="00415B3A">
      <w:pPr>
        <w:pStyle w:val="ListParagraph"/>
        <w:numPr>
          <w:ilvl w:val="0"/>
          <w:numId w:val="17"/>
        </w:numPr>
        <w:spacing w:after="0" w:line="276" w:lineRule="auto"/>
        <w:rPr>
          <w:noProof/>
          <w:color w:val="000000" w:themeColor="text1"/>
          <w:szCs w:val="22"/>
        </w:rPr>
      </w:pPr>
      <w:r w:rsidRPr="00415B3A">
        <w:rPr>
          <w:noProof/>
          <w:color w:val="000000" w:themeColor="text1"/>
          <w:szCs w:val="22"/>
        </w:rPr>
        <w:t>You can enroll even if you have a past due balance or balance in collection.</w:t>
      </w:r>
    </w:p>
    <w:p w14:paraId="018E34B3" w14:textId="609D1BF6" w:rsidR="00415B3A" w:rsidRPr="00415B3A" w:rsidRDefault="007010E9" w:rsidP="00415B3A">
      <w:pPr>
        <w:pStyle w:val="ListParagraph"/>
        <w:numPr>
          <w:ilvl w:val="0"/>
          <w:numId w:val="17"/>
        </w:numPr>
        <w:spacing w:after="0" w:line="276" w:lineRule="auto"/>
        <w:rPr>
          <w:noProof/>
          <w:color w:val="000000" w:themeColor="text1"/>
          <w:szCs w:val="22"/>
        </w:rPr>
      </w:pPr>
      <w:r w:rsidRPr="00415B3A">
        <w:rPr>
          <w:noProof/>
          <w:color w:val="000000" w:themeColor="text1"/>
          <w:szCs w:val="22"/>
        </w:rPr>
        <w:t>You must give accurate and true information on the application form and all ACP-related forms or questionnaires.</w:t>
      </w:r>
    </w:p>
    <w:p w14:paraId="0E87C1E0" w14:textId="2AE62D07" w:rsidR="007010E9" w:rsidRDefault="007010E9" w:rsidP="00415B3A">
      <w:pPr>
        <w:numPr>
          <w:ilvl w:val="0"/>
          <w:numId w:val="17"/>
        </w:numPr>
        <w:spacing w:after="0" w:line="276" w:lineRule="auto"/>
        <w:rPr>
          <w:noProof/>
          <w:color w:val="000000" w:themeColor="text1"/>
          <w:szCs w:val="22"/>
        </w:rPr>
      </w:pPr>
      <w:r w:rsidRPr="00415B3A">
        <w:rPr>
          <w:noProof/>
          <w:color w:val="000000" w:themeColor="text1"/>
          <w:szCs w:val="22"/>
        </w:rPr>
        <w:t>Can enroll in the Affordable Connectivity Program and the FCC’s Lifeline if eligible</w:t>
      </w:r>
    </w:p>
    <w:p w14:paraId="5B5A3E2F" w14:textId="630B5211" w:rsidR="00415B3A" w:rsidRDefault="00415B3A" w:rsidP="00415B3A">
      <w:pPr>
        <w:numPr>
          <w:ilvl w:val="0"/>
          <w:numId w:val="17"/>
        </w:numPr>
        <w:spacing w:after="0" w:line="276" w:lineRule="auto"/>
        <w:rPr>
          <w:noProof/>
          <w:color w:val="000000" w:themeColor="text1"/>
          <w:szCs w:val="22"/>
        </w:rPr>
      </w:pPr>
      <w:r>
        <w:rPr>
          <w:noProof/>
          <w:color w:val="000000" w:themeColor="text1"/>
          <w:szCs w:val="22"/>
        </w:rPr>
        <w:t xml:space="preserve">ACP-eligible households can receive a one-time benefit of up to $100 to purchase a laptop, desktop computer, or tablet from a government-approved provider. </w:t>
      </w:r>
    </w:p>
    <w:p w14:paraId="44584106" w14:textId="1A5767F5" w:rsidR="00415B3A" w:rsidRDefault="00415B3A" w:rsidP="00415B3A">
      <w:pPr>
        <w:numPr>
          <w:ilvl w:val="0"/>
          <w:numId w:val="17"/>
        </w:numPr>
        <w:spacing w:after="0" w:line="276" w:lineRule="auto"/>
        <w:rPr>
          <w:noProof/>
          <w:color w:val="000000" w:themeColor="text1"/>
          <w:szCs w:val="22"/>
        </w:rPr>
      </w:pPr>
      <w:r>
        <w:rPr>
          <w:noProof/>
          <w:color w:val="000000" w:themeColor="text1"/>
          <w:szCs w:val="22"/>
        </w:rPr>
        <w:t xml:space="preserve">The ACP Administrator may aks you to provide additional documents to verify that you or someone in your household is eligible for this benefit. </w:t>
      </w:r>
    </w:p>
    <w:p w14:paraId="50553641" w14:textId="313DD694" w:rsidR="00415B3A" w:rsidRDefault="00415B3A" w:rsidP="00415B3A">
      <w:pPr>
        <w:numPr>
          <w:ilvl w:val="0"/>
          <w:numId w:val="17"/>
        </w:numPr>
        <w:spacing w:after="0" w:line="276" w:lineRule="auto"/>
        <w:rPr>
          <w:noProof/>
          <w:color w:val="000000" w:themeColor="text1"/>
          <w:szCs w:val="22"/>
        </w:rPr>
      </w:pPr>
      <w:r>
        <w:rPr>
          <w:noProof/>
          <w:color w:val="000000" w:themeColor="text1"/>
          <w:szCs w:val="22"/>
        </w:rPr>
        <w:t xml:space="preserve">Discount is applied to your billing statement. You will not receive a check each month to pay for your service. </w:t>
      </w:r>
    </w:p>
    <w:p w14:paraId="1B429C6F" w14:textId="094415C4" w:rsidR="00415B3A" w:rsidRPr="00415B3A" w:rsidRDefault="00415B3A" w:rsidP="00415B3A">
      <w:pPr>
        <w:numPr>
          <w:ilvl w:val="0"/>
          <w:numId w:val="17"/>
        </w:numPr>
        <w:spacing w:after="0" w:line="276" w:lineRule="auto"/>
        <w:rPr>
          <w:noProof/>
          <w:color w:val="000000" w:themeColor="text1"/>
          <w:szCs w:val="22"/>
        </w:rPr>
      </w:pPr>
      <w:r>
        <w:rPr>
          <w:noProof/>
          <w:color w:val="000000" w:themeColor="text1"/>
          <w:szCs w:val="22"/>
        </w:rPr>
        <w:t>If you no longer qualify, you must notify your internet company or ACP administrator within 30 days.</w:t>
      </w:r>
    </w:p>
    <w:p w14:paraId="5DBA7684" w14:textId="1EED27BC" w:rsidR="007010E9" w:rsidRPr="00415B3A" w:rsidRDefault="007010E9" w:rsidP="00415B3A">
      <w:pPr>
        <w:numPr>
          <w:ilvl w:val="0"/>
          <w:numId w:val="17"/>
        </w:numPr>
        <w:spacing w:after="0" w:line="276" w:lineRule="auto"/>
        <w:rPr>
          <w:noProof/>
          <w:color w:val="000000" w:themeColor="text1"/>
          <w:szCs w:val="22"/>
        </w:rPr>
      </w:pPr>
      <w:r w:rsidRPr="00415B3A">
        <w:rPr>
          <w:noProof/>
          <w:color w:val="000000" w:themeColor="text1"/>
          <w:szCs w:val="22"/>
        </w:rPr>
        <w:t>If your service is free after the ACP benefit is applied, you must use the service at least once every 30 days.</w:t>
      </w:r>
    </w:p>
    <w:p w14:paraId="776AAD2A" w14:textId="7EE4B369" w:rsidR="007010E9" w:rsidRPr="00415B3A" w:rsidRDefault="007010E9" w:rsidP="00415B3A">
      <w:pPr>
        <w:numPr>
          <w:ilvl w:val="0"/>
          <w:numId w:val="17"/>
        </w:numPr>
        <w:spacing w:after="0" w:line="276" w:lineRule="auto"/>
        <w:rPr>
          <w:noProof/>
          <w:color w:val="000000" w:themeColor="text1"/>
          <w:szCs w:val="22"/>
        </w:rPr>
      </w:pPr>
      <w:r w:rsidRPr="00415B3A">
        <w:rPr>
          <w:noProof/>
          <w:color w:val="000000" w:themeColor="text1"/>
          <w:szCs w:val="22"/>
        </w:rPr>
        <w:t>You may need</w:t>
      </w:r>
      <w:r w:rsidRPr="007010E9">
        <w:rPr>
          <w:noProof/>
          <w:color w:val="000000" w:themeColor="text1"/>
          <w:szCs w:val="22"/>
        </w:rPr>
        <w:t xml:space="preserve"> to annually confirm that you still qualify for the ACP benefit each year.</w:t>
      </w:r>
    </w:p>
    <w:p w14:paraId="2C36F418" w14:textId="77777777" w:rsidR="00EA6888" w:rsidRPr="007010E9" w:rsidRDefault="00EA6888" w:rsidP="007010E9">
      <w:pPr>
        <w:spacing w:after="0"/>
        <w:ind w:left="720"/>
        <w:rPr>
          <w:b/>
          <w:bCs/>
          <w:noProof/>
          <w:color w:val="009FDB"/>
          <w:sz w:val="32"/>
          <w:szCs w:val="32"/>
        </w:rPr>
      </w:pPr>
    </w:p>
    <w:p w14:paraId="5FC07AF5" w14:textId="77777777" w:rsidR="00EE113A" w:rsidRDefault="00EE113A">
      <w:pPr>
        <w:spacing w:after="0"/>
        <w:rPr>
          <w:b/>
          <w:bCs/>
          <w:noProof/>
          <w:color w:val="009FDB"/>
          <w:sz w:val="32"/>
          <w:szCs w:val="32"/>
        </w:rPr>
      </w:pPr>
    </w:p>
    <w:p w14:paraId="2918E39A" w14:textId="77777777" w:rsidR="00EE113A" w:rsidRDefault="00EE113A">
      <w:pPr>
        <w:spacing w:after="0"/>
        <w:rPr>
          <w:b/>
          <w:bCs/>
          <w:noProof/>
          <w:color w:val="009FDB"/>
          <w:sz w:val="32"/>
          <w:szCs w:val="32"/>
        </w:rPr>
      </w:pPr>
    </w:p>
    <w:p w14:paraId="4D64C63E" w14:textId="77777777" w:rsidR="00EE113A" w:rsidRDefault="00EE113A">
      <w:pPr>
        <w:spacing w:after="0"/>
        <w:rPr>
          <w:b/>
          <w:bCs/>
          <w:noProof/>
          <w:color w:val="009FDB"/>
          <w:sz w:val="32"/>
          <w:szCs w:val="32"/>
        </w:rPr>
      </w:pPr>
    </w:p>
    <w:p w14:paraId="21637918" w14:textId="77777777" w:rsidR="00EE113A" w:rsidRDefault="00EE113A">
      <w:pPr>
        <w:spacing w:after="0"/>
        <w:rPr>
          <w:b/>
          <w:bCs/>
          <w:noProof/>
          <w:color w:val="009FDB"/>
          <w:sz w:val="32"/>
          <w:szCs w:val="32"/>
        </w:rPr>
      </w:pPr>
    </w:p>
    <w:p w14:paraId="4DEFBC35" w14:textId="77777777" w:rsidR="00EE113A" w:rsidRDefault="00EE113A">
      <w:pPr>
        <w:spacing w:after="0"/>
        <w:rPr>
          <w:b/>
          <w:bCs/>
          <w:noProof/>
          <w:color w:val="009FDB"/>
          <w:sz w:val="32"/>
          <w:szCs w:val="32"/>
        </w:rPr>
      </w:pPr>
    </w:p>
    <w:p w14:paraId="2F79E399" w14:textId="00295D5F" w:rsidR="00EA6888" w:rsidRDefault="00EA6888">
      <w:pPr>
        <w:spacing w:after="0"/>
        <w:rPr>
          <w:b/>
          <w:bCs/>
          <w:noProof/>
          <w:color w:val="009FDB"/>
          <w:sz w:val="32"/>
          <w:szCs w:val="32"/>
        </w:rPr>
      </w:pPr>
      <w:r>
        <w:rPr>
          <w:b/>
          <w:bCs/>
          <w:noProof/>
          <w:color w:val="009FDB"/>
          <w:sz w:val="32"/>
          <w:szCs w:val="32"/>
        </w:rPr>
        <w:lastRenderedPageBreak/>
        <w:t>Tips for Selecting a Provider</w:t>
      </w:r>
    </w:p>
    <w:p w14:paraId="75D24C26" w14:textId="1FC0435F" w:rsidR="00EA6888" w:rsidRPr="00EA6888" w:rsidRDefault="00EA6888">
      <w:pPr>
        <w:spacing w:after="0"/>
        <w:rPr>
          <w:b/>
          <w:bCs/>
          <w:noProof/>
          <w:color w:val="000000" w:themeColor="text1"/>
          <w:szCs w:val="22"/>
        </w:rPr>
      </w:pPr>
    </w:p>
    <w:p w14:paraId="2836773E" w14:textId="17BF9FAC" w:rsidR="00EA6888" w:rsidRPr="00EA6888" w:rsidRDefault="00EA6888" w:rsidP="00415B3A">
      <w:pPr>
        <w:pStyle w:val="ListParagraph"/>
        <w:numPr>
          <w:ilvl w:val="0"/>
          <w:numId w:val="18"/>
        </w:numPr>
        <w:spacing w:line="276" w:lineRule="auto"/>
        <w:rPr>
          <w:noProof/>
          <w:color w:val="000000" w:themeColor="text1"/>
          <w:szCs w:val="22"/>
        </w:rPr>
      </w:pPr>
      <w:r w:rsidRPr="00EA6888">
        <w:rPr>
          <w:b/>
          <w:bCs/>
          <w:noProof/>
          <w:color w:val="000000" w:themeColor="text1"/>
          <w:szCs w:val="22"/>
        </w:rPr>
        <w:t>Download speed</w:t>
      </w:r>
      <w:r w:rsidRPr="00EA6888">
        <w:rPr>
          <w:noProof/>
          <w:color w:val="000000" w:themeColor="text1"/>
          <w:szCs w:val="22"/>
        </w:rPr>
        <w:t xml:space="preserve"> refers to how quickly you receive text, images, music, video, and other data when you’re online. The faster the download speed, the shorter it takes for the information to download to your computer for you to read, watch, listen to, or engage with.</w:t>
      </w:r>
    </w:p>
    <w:p w14:paraId="2DE546D7" w14:textId="2B6A1FA9" w:rsidR="00EA6888" w:rsidRDefault="00EA6888" w:rsidP="00415B3A">
      <w:pPr>
        <w:pStyle w:val="ListParagraph"/>
        <w:numPr>
          <w:ilvl w:val="0"/>
          <w:numId w:val="18"/>
        </w:numPr>
        <w:spacing w:after="0" w:line="276" w:lineRule="auto"/>
        <w:rPr>
          <w:noProof/>
          <w:color w:val="000000" w:themeColor="text1"/>
          <w:szCs w:val="22"/>
        </w:rPr>
      </w:pPr>
      <w:r w:rsidRPr="00EA6888">
        <w:rPr>
          <w:b/>
          <w:bCs/>
          <w:noProof/>
          <w:color w:val="000000" w:themeColor="text1"/>
          <w:szCs w:val="22"/>
        </w:rPr>
        <w:t xml:space="preserve">Upload speed </w:t>
      </w:r>
      <w:r w:rsidRPr="00EA6888">
        <w:rPr>
          <w:noProof/>
          <w:color w:val="000000" w:themeColor="text1"/>
          <w:szCs w:val="22"/>
        </w:rPr>
        <w:t xml:space="preserve">refers to how quickly you send data from your device to the internet. </w:t>
      </w:r>
    </w:p>
    <w:p w14:paraId="214D6E4A" w14:textId="03AE18A5" w:rsidR="00EA6888" w:rsidRDefault="00EA6888" w:rsidP="00415B3A">
      <w:pPr>
        <w:pStyle w:val="ListParagraph"/>
        <w:numPr>
          <w:ilvl w:val="0"/>
          <w:numId w:val="18"/>
        </w:numPr>
        <w:spacing w:after="0" w:line="276" w:lineRule="auto"/>
        <w:rPr>
          <w:noProof/>
          <w:color w:val="000000" w:themeColor="text1"/>
          <w:szCs w:val="22"/>
        </w:rPr>
      </w:pPr>
      <w:r>
        <w:rPr>
          <w:b/>
          <w:bCs/>
          <w:noProof/>
          <w:color w:val="000000" w:themeColor="text1"/>
          <w:szCs w:val="22"/>
        </w:rPr>
        <w:t xml:space="preserve">Data limits </w:t>
      </w:r>
      <w:r w:rsidRPr="00EA6888">
        <w:rPr>
          <w:noProof/>
          <w:color w:val="000000" w:themeColor="text1"/>
          <w:szCs w:val="22"/>
        </w:rPr>
        <w:t>limit is the amount of data you are allowed to use over a set period of time, usually a billing cycle. Each task you do on the internet uses data</w:t>
      </w:r>
      <w:r>
        <w:rPr>
          <w:noProof/>
          <w:color w:val="000000" w:themeColor="text1"/>
          <w:szCs w:val="22"/>
        </w:rPr>
        <w:t xml:space="preserve">. </w:t>
      </w:r>
      <w:r w:rsidRPr="00EA6888">
        <w:rPr>
          <w:noProof/>
          <w:color w:val="000000" w:themeColor="text1"/>
          <w:szCs w:val="22"/>
        </w:rPr>
        <w:t>Some tasks, like reading or sending an email, only use a little bit of data; other tasks, like watching a movie, use more.</w:t>
      </w:r>
    </w:p>
    <w:p w14:paraId="00F7483B" w14:textId="230ACB39" w:rsidR="00EA6888" w:rsidRPr="0097461A" w:rsidRDefault="00EA6888" w:rsidP="0097461A">
      <w:pPr>
        <w:pStyle w:val="ListParagraph"/>
        <w:numPr>
          <w:ilvl w:val="0"/>
          <w:numId w:val="18"/>
        </w:numPr>
        <w:spacing w:line="276" w:lineRule="auto"/>
        <w:rPr>
          <w:noProof/>
          <w:color w:val="000000" w:themeColor="text1"/>
          <w:szCs w:val="22"/>
        </w:rPr>
      </w:pPr>
      <w:r>
        <w:rPr>
          <w:b/>
          <w:bCs/>
          <w:noProof/>
          <w:color w:val="000000" w:themeColor="text1"/>
          <w:szCs w:val="22"/>
        </w:rPr>
        <w:t xml:space="preserve">Other requirements. </w:t>
      </w:r>
      <w:r w:rsidRPr="00EA6888">
        <w:rPr>
          <w:noProof/>
          <w:color w:val="000000" w:themeColor="text1"/>
          <w:szCs w:val="22"/>
        </w:rPr>
        <w:t>Check with the internet service provider to determine if there are any other requirements related to the service.</w:t>
      </w:r>
    </w:p>
    <w:p w14:paraId="2B4AA1B1" w14:textId="11F424AB" w:rsidR="00EA6888" w:rsidRDefault="00EA6888">
      <w:pPr>
        <w:spacing w:after="0"/>
        <w:rPr>
          <w:b/>
          <w:bCs/>
          <w:noProof/>
          <w:color w:val="009FDB"/>
          <w:sz w:val="32"/>
          <w:szCs w:val="32"/>
        </w:rPr>
      </w:pPr>
      <w:r>
        <w:rPr>
          <w:b/>
          <w:bCs/>
          <w:noProof/>
          <w:color w:val="009FDB"/>
          <w:sz w:val="32"/>
          <w:szCs w:val="32"/>
        </w:rPr>
        <w:t>Tips for Making the Most of Home Internet</w:t>
      </w:r>
      <w:r w:rsidR="0097461A">
        <w:rPr>
          <w:b/>
          <w:bCs/>
          <w:noProof/>
          <w:color w:val="009FDB"/>
          <w:sz w:val="32"/>
          <w:szCs w:val="32"/>
        </w:rPr>
        <w:br/>
      </w:r>
    </w:p>
    <w:p w14:paraId="30A06A09" w14:textId="2692611F" w:rsidR="00EA6888" w:rsidRPr="00336E60" w:rsidRDefault="00EA6888" w:rsidP="00415B3A">
      <w:pPr>
        <w:pStyle w:val="ListParagraph"/>
        <w:numPr>
          <w:ilvl w:val="0"/>
          <w:numId w:val="19"/>
        </w:numPr>
        <w:spacing w:line="276" w:lineRule="auto"/>
        <w:rPr>
          <w:noProof/>
          <w:color w:val="000000" w:themeColor="text1"/>
          <w:szCs w:val="22"/>
        </w:rPr>
      </w:pPr>
      <w:r w:rsidRPr="00336E60">
        <w:rPr>
          <w:b/>
          <w:bCs/>
          <w:noProof/>
          <w:color w:val="000000" w:themeColor="text1"/>
          <w:szCs w:val="22"/>
        </w:rPr>
        <w:t>Build skills and confidence using technology.</w:t>
      </w:r>
      <w:r w:rsidRPr="00336E60">
        <w:rPr>
          <w:noProof/>
          <w:color w:val="000000" w:themeColor="text1"/>
          <w:szCs w:val="22"/>
        </w:rPr>
        <w:t xml:space="preserve"> Check your library website to find in-person or virtual classes to build your digital skills</w:t>
      </w:r>
      <w:r w:rsidR="00415B3A">
        <w:rPr>
          <w:noProof/>
          <w:color w:val="000000" w:themeColor="text1"/>
          <w:szCs w:val="22"/>
        </w:rPr>
        <w:t>,</w:t>
      </w:r>
      <w:r w:rsidRPr="00336E60">
        <w:rPr>
          <w:noProof/>
          <w:color w:val="000000" w:themeColor="text1"/>
          <w:szCs w:val="22"/>
        </w:rPr>
        <w:t xml:space="preserve"> like how to use your computer, connect with family and friends using social media, apply for a job online, and more. </w:t>
      </w:r>
    </w:p>
    <w:p w14:paraId="61E5DBF0" w14:textId="19436D6B" w:rsidR="00EA6888" w:rsidRPr="00EA6888" w:rsidRDefault="00EA6888" w:rsidP="00415B3A">
      <w:pPr>
        <w:pStyle w:val="ListParagraph"/>
        <w:numPr>
          <w:ilvl w:val="0"/>
          <w:numId w:val="19"/>
        </w:numPr>
        <w:spacing w:after="0" w:line="276" w:lineRule="auto"/>
        <w:rPr>
          <w:b/>
          <w:bCs/>
          <w:noProof/>
          <w:color w:val="000000" w:themeColor="text1"/>
          <w:szCs w:val="22"/>
        </w:rPr>
      </w:pPr>
      <w:r w:rsidRPr="00EA6888">
        <w:rPr>
          <w:b/>
          <w:bCs/>
          <w:noProof/>
          <w:color w:val="000000" w:themeColor="text1"/>
          <w:szCs w:val="22"/>
        </w:rPr>
        <w:t>Build your digital skills using free online tools</w:t>
      </w:r>
      <w:r w:rsidRPr="00336E60">
        <w:rPr>
          <w:b/>
          <w:bCs/>
          <w:noProof/>
          <w:color w:val="000000" w:themeColor="text1"/>
          <w:szCs w:val="22"/>
        </w:rPr>
        <w:t>.</w:t>
      </w:r>
      <w:r w:rsidRPr="00336E60">
        <w:rPr>
          <w:noProof/>
          <w:color w:val="000000" w:themeColor="text1"/>
          <w:szCs w:val="22"/>
        </w:rPr>
        <w:t xml:space="preserve"> </w:t>
      </w:r>
    </w:p>
    <w:p w14:paraId="26FED523" w14:textId="77777777" w:rsidR="00EA6888" w:rsidRPr="00336E60" w:rsidRDefault="00EA6888" w:rsidP="00415B3A">
      <w:pPr>
        <w:pStyle w:val="ListParagraph"/>
        <w:numPr>
          <w:ilvl w:val="0"/>
          <w:numId w:val="19"/>
        </w:numPr>
        <w:spacing w:line="276" w:lineRule="auto"/>
        <w:rPr>
          <w:noProof/>
          <w:color w:val="000000" w:themeColor="text1"/>
          <w:szCs w:val="22"/>
        </w:rPr>
      </w:pPr>
      <w:r w:rsidRPr="00336E60">
        <w:rPr>
          <w:b/>
          <w:bCs/>
          <w:noProof/>
          <w:color w:val="000000" w:themeColor="text1"/>
          <w:szCs w:val="22"/>
        </w:rPr>
        <w:t>One-on-one digital coaching.</w:t>
      </w:r>
      <w:r w:rsidRPr="00336E60">
        <w:rPr>
          <w:noProof/>
          <w:color w:val="000000" w:themeColor="text1"/>
          <w:szCs w:val="22"/>
        </w:rPr>
        <w:t xml:space="preserve"> Check your local library or community organizations to see if they provide one-on-one digital coaching for technical questions or problems you cannot figure out.</w:t>
      </w:r>
    </w:p>
    <w:p w14:paraId="042004E9" w14:textId="77777777" w:rsidR="00336E60" w:rsidRPr="00336E60" w:rsidRDefault="00EA6888" w:rsidP="00415B3A">
      <w:pPr>
        <w:pStyle w:val="ListParagraph"/>
        <w:numPr>
          <w:ilvl w:val="0"/>
          <w:numId w:val="19"/>
        </w:numPr>
        <w:spacing w:line="276" w:lineRule="auto"/>
        <w:rPr>
          <w:noProof/>
          <w:color w:val="000000" w:themeColor="text1"/>
          <w:szCs w:val="22"/>
        </w:rPr>
      </w:pPr>
      <w:r w:rsidRPr="00336E60">
        <w:rPr>
          <w:b/>
          <w:bCs/>
          <w:noProof/>
          <w:color w:val="000000" w:themeColor="text1"/>
          <w:szCs w:val="22"/>
        </w:rPr>
        <w:t xml:space="preserve">Get homework help. </w:t>
      </w:r>
      <w:r w:rsidRPr="00336E60">
        <w:rPr>
          <w:noProof/>
          <w:color w:val="000000" w:themeColor="text1"/>
          <w:szCs w:val="22"/>
        </w:rPr>
        <w:t>Access educational tools or tutoring services through your school’s or library’s website to assist students with their homework.</w:t>
      </w:r>
      <w:r w:rsidRPr="00336E60">
        <w:rPr>
          <w:b/>
          <w:bCs/>
          <w:noProof/>
          <w:color w:val="000000" w:themeColor="text1"/>
          <w:szCs w:val="22"/>
        </w:rPr>
        <w:t xml:space="preserve"> </w:t>
      </w:r>
    </w:p>
    <w:p w14:paraId="5A30CC5A" w14:textId="2FBA937F" w:rsidR="00336E60" w:rsidRPr="00EE113A" w:rsidRDefault="00336E60" w:rsidP="00EE113A">
      <w:pPr>
        <w:pStyle w:val="ListParagraph"/>
        <w:numPr>
          <w:ilvl w:val="0"/>
          <w:numId w:val="19"/>
        </w:numPr>
        <w:spacing w:line="276" w:lineRule="auto"/>
        <w:rPr>
          <w:noProof/>
          <w:color w:val="000000" w:themeColor="text1"/>
          <w:szCs w:val="22"/>
        </w:rPr>
      </w:pPr>
      <w:r w:rsidRPr="00336E60">
        <w:rPr>
          <w:b/>
          <w:bCs/>
          <w:noProof/>
          <w:color w:val="000000" w:themeColor="text1"/>
          <w:szCs w:val="22"/>
        </w:rPr>
        <w:t xml:space="preserve">Stay connected with family and friends. </w:t>
      </w:r>
      <w:r w:rsidRPr="00336E60">
        <w:rPr>
          <w:noProof/>
          <w:color w:val="000000" w:themeColor="text1"/>
          <w:szCs w:val="22"/>
        </w:rPr>
        <w:t xml:space="preserve">Use your internet connection to connect with family and friends via email, social media, video chat, video conferencing tools, and more. </w:t>
      </w:r>
    </w:p>
    <w:p w14:paraId="5E4C9E2E" w14:textId="273C951A" w:rsidR="000F2A4B" w:rsidRDefault="000F2A4B">
      <w:pPr>
        <w:spacing w:after="0"/>
        <w:rPr>
          <w:b/>
          <w:bCs/>
          <w:noProof/>
          <w:color w:val="009FDB"/>
          <w:sz w:val="32"/>
          <w:szCs w:val="32"/>
        </w:rPr>
      </w:pPr>
      <w:r>
        <w:rPr>
          <w:b/>
          <w:bCs/>
          <w:noProof/>
          <w:color w:val="009FDB"/>
          <w:sz w:val="32"/>
          <w:szCs w:val="32"/>
        </w:rPr>
        <w:t>Additional Resources</w:t>
      </w:r>
    </w:p>
    <w:p w14:paraId="5FE7DD82" w14:textId="77777777" w:rsidR="000F2A4B" w:rsidRDefault="000F2A4B">
      <w:pPr>
        <w:spacing w:after="0"/>
        <w:rPr>
          <w:b/>
          <w:bCs/>
          <w:noProof/>
          <w:color w:val="009FDB"/>
          <w:sz w:val="32"/>
          <w:szCs w:val="32"/>
        </w:rPr>
      </w:pPr>
    </w:p>
    <w:p w14:paraId="360CBF64" w14:textId="536A28A4" w:rsidR="000F2A4B" w:rsidRPr="00D16D6B" w:rsidRDefault="000F2A4B" w:rsidP="00B15BCE">
      <w:pPr>
        <w:spacing w:after="0"/>
        <w:ind w:left="720"/>
        <w:rPr>
          <w:noProof/>
          <w:color w:val="000000" w:themeColor="text1"/>
          <w:szCs w:val="22"/>
        </w:rPr>
      </w:pPr>
      <w:r w:rsidRPr="002462BC">
        <w:rPr>
          <w:b/>
          <w:bCs/>
          <w:noProof/>
          <w:color w:val="000000" w:themeColor="text1"/>
          <w:szCs w:val="22"/>
        </w:rPr>
        <w:t xml:space="preserve">Affordable Connectivity </w:t>
      </w:r>
      <w:r w:rsidR="00D16D6B" w:rsidRPr="002462BC">
        <w:rPr>
          <w:b/>
          <w:bCs/>
          <w:noProof/>
          <w:color w:val="000000" w:themeColor="text1"/>
          <w:szCs w:val="22"/>
        </w:rPr>
        <w:t>Program website</w:t>
      </w:r>
      <w:r w:rsidR="00D16D6B">
        <w:rPr>
          <w:noProof/>
          <w:color w:val="000000" w:themeColor="text1"/>
          <w:szCs w:val="22"/>
        </w:rPr>
        <w:t xml:space="preserve"> </w:t>
      </w:r>
      <w:r w:rsidRPr="000F2A4B">
        <w:rPr>
          <w:noProof/>
          <w:color w:val="009FDB"/>
          <w:szCs w:val="22"/>
          <w:u w:val="single"/>
        </w:rPr>
        <w:br/>
        <w:t>https://www.fcc.gov/acp</w:t>
      </w:r>
      <w:r w:rsidRPr="000F2A4B">
        <w:rPr>
          <w:noProof/>
          <w:color w:val="009FDB"/>
          <w:szCs w:val="22"/>
        </w:rPr>
        <w:t xml:space="preserve">  </w:t>
      </w:r>
    </w:p>
    <w:p w14:paraId="5839A9B9" w14:textId="5CD2798C" w:rsidR="00D16D6B" w:rsidRDefault="00D16D6B" w:rsidP="00B15BCE">
      <w:pPr>
        <w:spacing w:after="0"/>
        <w:ind w:left="720"/>
        <w:rPr>
          <w:noProof/>
          <w:color w:val="000000" w:themeColor="text1"/>
          <w:szCs w:val="22"/>
        </w:rPr>
      </w:pPr>
      <w:r>
        <w:rPr>
          <w:noProof/>
          <w:color w:val="000000" w:themeColor="text1"/>
          <w:szCs w:val="22"/>
        </w:rPr>
        <w:t>Learn more about the ACP.</w:t>
      </w:r>
    </w:p>
    <w:p w14:paraId="118DC4D5" w14:textId="06C4D21C" w:rsidR="00D16D6B" w:rsidRDefault="00D16D6B" w:rsidP="00B15BCE">
      <w:pPr>
        <w:spacing w:after="0"/>
        <w:ind w:left="720"/>
        <w:rPr>
          <w:noProof/>
          <w:color w:val="000000" w:themeColor="text1"/>
          <w:szCs w:val="22"/>
        </w:rPr>
      </w:pPr>
    </w:p>
    <w:p w14:paraId="47BD2E86" w14:textId="15C6F3B8" w:rsidR="00D16D6B" w:rsidRDefault="00D16D6B" w:rsidP="00B15BCE">
      <w:pPr>
        <w:spacing w:after="0"/>
        <w:ind w:left="720"/>
        <w:rPr>
          <w:noProof/>
          <w:color w:val="000000" w:themeColor="text1"/>
          <w:szCs w:val="22"/>
        </w:rPr>
      </w:pPr>
      <w:r w:rsidRPr="002462BC">
        <w:rPr>
          <w:b/>
          <w:bCs/>
          <w:noProof/>
          <w:color w:val="000000" w:themeColor="text1"/>
          <w:szCs w:val="22"/>
        </w:rPr>
        <w:t xml:space="preserve">Affordable Connectivity </w:t>
      </w:r>
      <w:r w:rsidR="0097461A">
        <w:rPr>
          <w:b/>
          <w:bCs/>
          <w:noProof/>
          <w:color w:val="000000" w:themeColor="text1"/>
          <w:szCs w:val="22"/>
        </w:rPr>
        <w:t xml:space="preserve">Stay Connected </w:t>
      </w:r>
      <w:r>
        <w:rPr>
          <w:noProof/>
          <w:color w:val="000000" w:themeColor="text1"/>
          <w:szCs w:val="22"/>
        </w:rPr>
        <w:br/>
      </w:r>
      <w:hyperlink r:id="rId12" w:history="1">
        <w:r w:rsidRPr="00B3771A">
          <w:rPr>
            <w:rStyle w:val="Hyperlink"/>
            <w:noProof/>
            <w:color w:val="00B0F0"/>
            <w:szCs w:val="22"/>
          </w:rPr>
          <w:t>https://www.affordableconnectivity.gov</w:t>
        </w:r>
      </w:hyperlink>
    </w:p>
    <w:p w14:paraId="75B5003E" w14:textId="11F33CD2" w:rsidR="00D16D6B" w:rsidRPr="00B3771A" w:rsidRDefault="00D16D6B" w:rsidP="00B15BCE">
      <w:pPr>
        <w:spacing w:after="0"/>
        <w:ind w:left="720"/>
        <w:rPr>
          <w:noProof/>
          <w:color w:val="000000" w:themeColor="text1"/>
          <w:szCs w:val="22"/>
        </w:rPr>
      </w:pPr>
      <w:r w:rsidRPr="00B3771A">
        <w:rPr>
          <w:noProof/>
          <w:color w:val="000000" w:themeColor="text1"/>
          <w:szCs w:val="22"/>
        </w:rPr>
        <w:t>The website where you can enroll in the ACP.</w:t>
      </w:r>
    </w:p>
    <w:p w14:paraId="707A5278" w14:textId="77777777" w:rsidR="000F2A4B" w:rsidRDefault="000F2A4B" w:rsidP="00B15BCE">
      <w:pPr>
        <w:spacing w:after="0"/>
        <w:ind w:left="720"/>
        <w:rPr>
          <w:noProof/>
          <w:color w:val="009FDB"/>
          <w:szCs w:val="22"/>
        </w:rPr>
      </w:pPr>
    </w:p>
    <w:p w14:paraId="2CCBC4E8" w14:textId="77777777" w:rsidR="000F2A4B" w:rsidRPr="002462BC" w:rsidRDefault="000F2A4B" w:rsidP="00B15BCE">
      <w:pPr>
        <w:spacing w:after="0"/>
        <w:ind w:left="720"/>
        <w:rPr>
          <w:b/>
          <w:bCs/>
        </w:rPr>
      </w:pPr>
      <w:r w:rsidRPr="002462BC">
        <w:rPr>
          <w:b/>
          <w:bCs/>
        </w:rPr>
        <w:lastRenderedPageBreak/>
        <w:t xml:space="preserve">Do I qualify? </w:t>
      </w:r>
    </w:p>
    <w:p w14:paraId="4CC7E3AA" w14:textId="676E105F" w:rsidR="000F2A4B" w:rsidRDefault="00000000" w:rsidP="00B15BCE">
      <w:pPr>
        <w:spacing w:after="0"/>
        <w:ind w:left="720"/>
        <w:rPr>
          <w:noProof/>
          <w:color w:val="00B0F0"/>
          <w:szCs w:val="22"/>
        </w:rPr>
      </w:pPr>
      <w:hyperlink r:id="rId13" w:history="1">
        <w:r w:rsidR="000F2A4B" w:rsidRPr="000F2A4B">
          <w:rPr>
            <w:rStyle w:val="Hyperlink"/>
            <w:noProof/>
            <w:color w:val="00B0F0"/>
            <w:szCs w:val="22"/>
          </w:rPr>
          <w:t>https://www.affordableconnectivity.gov/do-i-qualify/</w:t>
        </w:r>
      </w:hyperlink>
    </w:p>
    <w:p w14:paraId="332D9270" w14:textId="1C814B90" w:rsidR="000F2A4B" w:rsidRPr="00336E60" w:rsidRDefault="00D16D6B" w:rsidP="00336E60">
      <w:pPr>
        <w:spacing w:after="0"/>
        <w:ind w:left="720"/>
        <w:rPr>
          <w:noProof/>
          <w:color w:val="000000" w:themeColor="text1"/>
          <w:szCs w:val="22"/>
        </w:rPr>
      </w:pPr>
      <w:r w:rsidRPr="002462BC">
        <w:rPr>
          <w:noProof/>
          <w:color w:val="000000" w:themeColor="text1"/>
          <w:szCs w:val="22"/>
        </w:rPr>
        <w:t xml:space="preserve">This resource provides information on how your household can qualify for the ACP. </w:t>
      </w:r>
    </w:p>
    <w:p w14:paraId="7F23B0A8" w14:textId="77777777" w:rsidR="007010E9" w:rsidRDefault="007010E9" w:rsidP="00B15BCE">
      <w:pPr>
        <w:spacing w:after="0"/>
        <w:ind w:left="720"/>
        <w:rPr>
          <w:b/>
          <w:bCs/>
          <w:noProof/>
          <w:color w:val="000000" w:themeColor="text1"/>
          <w:szCs w:val="22"/>
        </w:rPr>
      </w:pPr>
    </w:p>
    <w:p w14:paraId="61A34933" w14:textId="29676894" w:rsidR="00B15BCE" w:rsidRDefault="00B15BCE" w:rsidP="00B15BCE">
      <w:pPr>
        <w:spacing w:after="0"/>
        <w:ind w:left="720"/>
        <w:rPr>
          <w:noProof/>
          <w:color w:val="00B0F0"/>
          <w:szCs w:val="22"/>
        </w:rPr>
      </w:pPr>
      <w:r w:rsidRPr="002462BC">
        <w:rPr>
          <w:b/>
          <w:bCs/>
          <w:noProof/>
          <w:color w:val="000000" w:themeColor="text1"/>
          <w:szCs w:val="22"/>
        </w:rPr>
        <w:t>Show You Qualify</w:t>
      </w:r>
      <w:r w:rsidRPr="002462BC">
        <w:rPr>
          <w:noProof/>
          <w:color w:val="000000" w:themeColor="text1"/>
          <w:szCs w:val="22"/>
        </w:rPr>
        <w:br/>
      </w:r>
      <w:hyperlink r:id="rId14" w:history="1">
        <w:r w:rsidRPr="00B3771A">
          <w:rPr>
            <w:rStyle w:val="Hyperlink"/>
            <w:noProof/>
            <w:color w:val="00B0F0"/>
            <w:szCs w:val="22"/>
          </w:rPr>
          <w:t>https://www.affordableconnectivity.gov/wp-content/uploads/ACP-Acceptable-Documentation-Guide-English.pdf</w:t>
        </w:r>
      </w:hyperlink>
    </w:p>
    <w:p w14:paraId="216671F7" w14:textId="3C8669C9" w:rsidR="00B15BCE" w:rsidRPr="002462BC" w:rsidRDefault="0097461A" w:rsidP="00B15BCE">
      <w:pPr>
        <w:spacing w:after="0"/>
        <w:ind w:left="720"/>
        <w:rPr>
          <w:noProof/>
          <w:color w:val="000000" w:themeColor="text1"/>
          <w:szCs w:val="22"/>
        </w:rPr>
      </w:pPr>
      <w:r>
        <w:rPr>
          <w:noProof/>
          <w:color w:val="000000" w:themeColor="text1"/>
          <w:szCs w:val="22"/>
        </w:rPr>
        <w:t>I</w:t>
      </w:r>
      <w:r w:rsidR="00B15BCE" w:rsidRPr="002462BC">
        <w:rPr>
          <w:noProof/>
          <w:color w:val="000000" w:themeColor="text1"/>
          <w:szCs w:val="22"/>
        </w:rPr>
        <w:t>ncludes information on how to provide additional information or documentation that may be needed when you apply for the ACP.</w:t>
      </w:r>
    </w:p>
    <w:p w14:paraId="3F66C5B3" w14:textId="26BC9D9A" w:rsidR="00B15BCE" w:rsidRPr="00B15BCE" w:rsidRDefault="00B15BCE">
      <w:pPr>
        <w:pStyle w:val="ListParagraph"/>
        <w:numPr>
          <w:ilvl w:val="0"/>
          <w:numId w:val="16"/>
        </w:numPr>
        <w:spacing w:after="0"/>
        <w:ind w:left="1440"/>
        <w:rPr>
          <w:noProof/>
          <w:color w:val="00B0F0"/>
          <w:szCs w:val="22"/>
        </w:rPr>
      </w:pPr>
      <w:r w:rsidRPr="002462BC">
        <w:rPr>
          <w:noProof/>
          <w:color w:val="000000" w:themeColor="text1"/>
          <w:szCs w:val="22"/>
        </w:rPr>
        <w:t>Types of Documents Accepted for the Affordable Connectivity Program</w:t>
      </w:r>
      <w:r>
        <w:rPr>
          <w:noProof/>
          <w:color w:val="00B0F0"/>
          <w:szCs w:val="22"/>
        </w:rPr>
        <w:br/>
      </w:r>
      <w:hyperlink r:id="rId15" w:history="1">
        <w:r w:rsidRPr="00B3771A">
          <w:rPr>
            <w:rStyle w:val="Hyperlink"/>
            <w:noProof/>
            <w:color w:val="00B0F0"/>
            <w:szCs w:val="22"/>
          </w:rPr>
          <w:t>https://www.affordableconnectivity.gov/wp-content/uploads/ACP-Acceptable-Documentation-Guide-English.pdf</w:t>
        </w:r>
      </w:hyperlink>
      <w:r>
        <w:rPr>
          <w:noProof/>
          <w:color w:val="00B0F0"/>
          <w:szCs w:val="22"/>
        </w:rPr>
        <w:br/>
      </w:r>
      <w:r w:rsidRPr="002462BC">
        <w:rPr>
          <w:noProof/>
          <w:color w:val="000000" w:themeColor="text1"/>
          <w:szCs w:val="22"/>
        </w:rPr>
        <w:t>This handout identifies the documents you can submit to show that you qualify for the ACP.</w:t>
      </w:r>
    </w:p>
    <w:p w14:paraId="46B8ECBC" w14:textId="1F60A9D9" w:rsidR="00D16D6B" w:rsidRDefault="00D16D6B" w:rsidP="00B15BCE">
      <w:pPr>
        <w:spacing w:after="0"/>
        <w:rPr>
          <w:noProof/>
          <w:color w:val="00B0F0"/>
          <w:szCs w:val="22"/>
        </w:rPr>
      </w:pPr>
    </w:p>
    <w:p w14:paraId="4BB880BF" w14:textId="77777777" w:rsidR="00B15BCE" w:rsidRDefault="00B15BCE" w:rsidP="00B15BCE">
      <w:pPr>
        <w:spacing w:after="0"/>
        <w:ind w:left="720"/>
        <w:rPr>
          <w:noProof/>
          <w:color w:val="00B0F0"/>
          <w:szCs w:val="22"/>
        </w:rPr>
      </w:pPr>
      <w:r w:rsidRPr="002462BC">
        <w:rPr>
          <w:b/>
          <w:bCs/>
          <w:noProof/>
          <w:color w:val="000000" w:themeColor="text1"/>
          <w:szCs w:val="22"/>
        </w:rPr>
        <w:t>How to Apply</w:t>
      </w:r>
      <w:r w:rsidRPr="002462BC">
        <w:rPr>
          <w:noProof/>
          <w:color w:val="000000" w:themeColor="text1"/>
          <w:szCs w:val="22"/>
        </w:rPr>
        <w:br/>
      </w:r>
      <w:r w:rsidRPr="00B15BCE">
        <w:rPr>
          <w:noProof/>
          <w:color w:val="00B0F0"/>
          <w:szCs w:val="22"/>
        </w:rPr>
        <w:t>https://www.affordableconnectivity.gov/how-to-apply/</w:t>
      </w:r>
    </w:p>
    <w:p w14:paraId="7DFED3D8" w14:textId="202ABF80" w:rsidR="00B3771A" w:rsidRPr="0097461A" w:rsidRDefault="00B15BCE" w:rsidP="0097461A">
      <w:pPr>
        <w:spacing w:after="0"/>
        <w:ind w:left="720"/>
        <w:rPr>
          <w:noProof/>
          <w:color w:val="000000" w:themeColor="text1"/>
          <w:szCs w:val="22"/>
        </w:rPr>
      </w:pPr>
      <w:r w:rsidRPr="002462BC">
        <w:rPr>
          <w:noProof/>
          <w:color w:val="000000" w:themeColor="text1"/>
          <w:szCs w:val="22"/>
        </w:rPr>
        <w:t xml:space="preserve">This resource includes links to step-by-step </w:t>
      </w:r>
      <w:r w:rsidR="002462BC">
        <w:rPr>
          <w:noProof/>
          <w:color w:val="000000" w:themeColor="text1"/>
          <w:szCs w:val="22"/>
        </w:rPr>
        <w:t>instructions</w:t>
      </w:r>
      <w:r w:rsidRPr="002462BC">
        <w:rPr>
          <w:noProof/>
          <w:color w:val="000000" w:themeColor="text1"/>
          <w:szCs w:val="22"/>
        </w:rPr>
        <w:t xml:space="preserve"> for filling out the ACP application in print and online. Instructions are available in multiple languages.</w:t>
      </w:r>
    </w:p>
    <w:p w14:paraId="12DD9DB8" w14:textId="01640E35" w:rsidR="00D16D6B" w:rsidRDefault="00EE113A" w:rsidP="00B15BCE">
      <w:pPr>
        <w:spacing w:after="0"/>
        <w:ind w:left="720"/>
        <w:rPr>
          <w:noProof/>
          <w:color w:val="00B0F0"/>
          <w:szCs w:val="22"/>
        </w:rPr>
      </w:pPr>
      <w:r>
        <w:rPr>
          <w:b/>
          <w:bCs/>
          <w:noProof/>
          <w:color w:val="000000" w:themeColor="text1"/>
          <w:szCs w:val="22"/>
        </w:rPr>
        <w:br/>
      </w:r>
      <w:r w:rsidR="00D16D6B" w:rsidRPr="00D16D6B">
        <w:rPr>
          <w:b/>
          <w:bCs/>
          <w:noProof/>
          <w:color w:val="000000" w:themeColor="text1"/>
          <w:szCs w:val="22"/>
        </w:rPr>
        <w:t>What is a household?</w:t>
      </w:r>
      <w:r w:rsidR="00D16D6B" w:rsidRPr="00D16D6B">
        <w:rPr>
          <w:noProof/>
          <w:color w:val="000000" w:themeColor="text1"/>
          <w:szCs w:val="22"/>
        </w:rPr>
        <w:t xml:space="preserve"> </w:t>
      </w:r>
      <w:r w:rsidR="00D16D6B" w:rsidRPr="002462BC">
        <w:rPr>
          <w:noProof/>
          <w:color w:val="000000" w:themeColor="text1"/>
          <w:szCs w:val="22"/>
        </w:rPr>
        <w:br/>
      </w:r>
      <w:hyperlink r:id="rId16" w:history="1">
        <w:r w:rsidR="00D16D6B" w:rsidRPr="00D16D6B">
          <w:rPr>
            <w:rStyle w:val="Hyperlink"/>
            <w:noProof/>
            <w:szCs w:val="22"/>
          </w:rPr>
          <w:t>https://www.affordableconnectivity.gov/do-i-qualify/what-is-a-household/</w:t>
        </w:r>
      </w:hyperlink>
    </w:p>
    <w:p w14:paraId="06AAB5A1" w14:textId="64B32AF2" w:rsidR="00D16D6B" w:rsidRPr="00D16D6B" w:rsidRDefault="00D16D6B" w:rsidP="00B15BCE">
      <w:pPr>
        <w:spacing w:after="0"/>
        <w:ind w:left="720"/>
        <w:rPr>
          <w:noProof/>
          <w:color w:val="000000" w:themeColor="text1"/>
          <w:szCs w:val="22"/>
        </w:rPr>
      </w:pPr>
      <w:r w:rsidRPr="00D16D6B">
        <w:rPr>
          <w:noProof/>
          <w:color w:val="000000" w:themeColor="text1"/>
          <w:szCs w:val="22"/>
        </w:rPr>
        <w:t xml:space="preserve">Use this </w:t>
      </w:r>
      <w:r w:rsidRPr="002462BC">
        <w:rPr>
          <w:noProof/>
          <w:color w:val="000000" w:themeColor="text1"/>
          <w:szCs w:val="22"/>
        </w:rPr>
        <w:t>resource</w:t>
      </w:r>
      <w:r w:rsidRPr="00D16D6B">
        <w:rPr>
          <w:noProof/>
          <w:color w:val="000000" w:themeColor="text1"/>
          <w:szCs w:val="22"/>
        </w:rPr>
        <w:t xml:space="preserve"> if </w:t>
      </w:r>
      <w:r w:rsidRPr="002462BC">
        <w:rPr>
          <w:noProof/>
          <w:color w:val="000000" w:themeColor="text1"/>
          <w:szCs w:val="22"/>
        </w:rPr>
        <w:t>more than one person at</w:t>
      </w:r>
      <w:r w:rsidRPr="00D16D6B">
        <w:rPr>
          <w:noProof/>
          <w:color w:val="000000" w:themeColor="text1"/>
          <w:szCs w:val="22"/>
        </w:rPr>
        <w:t xml:space="preserve"> your address </w:t>
      </w:r>
      <w:r w:rsidRPr="002462BC">
        <w:rPr>
          <w:noProof/>
          <w:color w:val="000000" w:themeColor="text1"/>
          <w:szCs w:val="22"/>
        </w:rPr>
        <w:t>wants to apply for the</w:t>
      </w:r>
      <w:r w:rsidRPr="00D16D6B">
        <w:rPr>
          <w:noProof/>
          <w:color w:val="000000" w:themeColor="text1"/>
          <w:szCs w:val="22"/>
        </w:rPr>
        <w:t xml:space="preserve"> Affordable Connectivity Program (ACP) benefit. The answers to these questions will help you </w:t>
      </w:r>
      <w:r w:rsidRPr="002462BC">
        <w:rPr>
          <w:noProof/>
          <w:color w:val="000000" w:themeColor="text1"/>
          <w:szCs w:val="22"/>
        </w:rPr>
        <w:t>determine</w:t>
      </w:r>
      <w:r w:rsidRPr="00D16D6B">
        <w:rPr>
          <w:noProof/>
          <w:color w:val="000000" w:themeColor="text1"/>
          <w:szCs w:val="22"/>
        </w:rPr>
        <w:t xml:space="preserve"> if there is more than one household at your address. </w:t>
      </w:r>
      <w:r w:rsidR="002462BC">
        <w:rPr>
          <w:noProof/>
          <w:color w:val="000000" w:themeColor="text1"/>
          <w:szCs w:val="22"/>
        </w:rPr>
        <w:t>Resources</w:t>
      </w:r>
      <w:r w:rsidRPr="002462BC">
        <w:rPr>
          <w:noProof/>
          <w:color w:val="000000" w:themeColor="text1"/>
          <w:szCs w:val="22"/>
        </w:rPr>
        <w:t xml:space="preserve"> are available in multiple languages. </w:t>
      </w:r>
    </w:p>
    <w:p w14:paraId="32CBB90F" w14:textId="77777777" w:rsidR="00D16D6B" w:rsidRPr="002462BC" w:rsidRDefault="00D16D6B" w:rsidP="00B15BCE">
      <w:pPr>
        <w:spacing w:after="0"/>
        <w:ind w:left="720"/>
        <w:rPr>
          <w:noProof/>
          <w:color w:val="000000" w:themeColor="text1"/>
          <w:szCs w:val="22"/>
        </w:rPr>
      </w:pPr>
    </w:p>
    <w:p w14:paraId="2BE40210" w14:textId="1620BE18" w:rsidR="000F2A4B" w:rsidRPr="002462BC" w:rsidRDefault="00B15BCE" w:rsidP="00B15BCE">
      <w:pPr>
        <w:spacing w:after="0"/>
        <w:ind w:left="720"/>
        <w:rPr>
          <w:b/>
          <w:bCs/>
          <w:noProof/>
          <w:color w:val="000000" w:themeColor="text1"/>
          <w:szCs w:val="22"/>
        </w:rPr>
      </w:pPr>
      <w:r w:rsidRPr="002462BC">
        <w:rPr>
          <w:b/>
          <w:bCs/>
          <w:noProof/>
          <w:color w:val="000000" w:themeColor="text1"/>
          <w:szCs w:val="22"/>
        </w:rPr>
        <w:t>Companies Near Me</w:t>
      </w:r>
    </w:p>
    <w:p w14:paraId="78BDB90C" w14:textId="793BE901" w:rsidR="000F2A4B" w:rsidRPr="000F2A4B" w:rsidRDefault="002462BC" w:rsidP="00B15BCE">
      <w:pPr>
        <w:spacing w:after="0"/>
        <w:ind w:left="720"/>
        <w:rPr>
          <w:noProof/>
          <w:color w:val="00B0F0"/>
          <w:szCs w:val="22"/>
        </w:rPr>
      </w:pPr>
      <w:r w:rsidRPr="002462BC">
        <w:rPr>
          <w:noProof/>
          <w:color w:val="00B0F0"/>
          <w:szCs w:val="22"/>
        </w:rPr>
        <w:t>https://www.affordableconnectivity.gov/companies-near-me/</w:t>
      </w:r>
    </w:p>
    <w:p w14:paraId="115767A5" w14:textId="7681C7FD" w:rsidR="002462BC" w:rsidRDefault="002462BC" w:rsidP="00EE113A">
      <w:pPr>
        <w:spacing w:after="0"/>
        <w:ind w:left="720"/>
        <w:rPr>
          <w:noProof/>
          <w:color w:val="000000" w:themeColor="text1"/>
          <w:szCs w:val="22"/>
        </w:rPr>
      </w:pPr>
      <w:r w:rsidRPr="002462BC">
        <w:rPr>
          <w:noProof/>
          <w:color w:val="000000" w:themeColor="text1"/>
          <w:szCs w:val="22"/>
        </w:rPr>
        <w:t>Use this tool to find internet service providers who accept the ACP.</w:t>
      </w:r>
      <w:r w:rsidRPr="002462BC">
        <w:rPr>
          <w:noProof/>
          <w:color w:val="000000" w:themeColor="text1"/>
          <w:szCs w:val="22"/>
        </w:rPr>
        <w:br/>
      </w:r>
      <w:r w:rsidRPr="002462BC">
        <w:rPr>
          <w:noProof/>
          <w:color w:val="000000" w:themeColor="text1"/>
          <w:szCs w:val="22"/>
        </w:rPr>
        <w:br/>
      </w:r>
      <w:r w:rsidR="00B15BCE" w:rsidRPr="002462BC">
        <w:rPr>
          <w:b/>
          <w:bCs/>
          <w:noProof/>
          <w:color w:val="000000" w:themeColor="text1"/>
          <w:szCs w:val="22"/>
        </w:rPr>
        <w:t>EveryoneOn</w:t>
      </w:r>
      <w:r w:rsidR="00B15BCE" w:rsidRPr="002462BC">
        <w:rPr>
          <w:noProof/>
          <w:color w:val="000000" w:themeColor="text1"/>
          <w:szCs w:val="22"/>
        </w:rPr>
        <w:br/>
      </w:r>
      <w:hyperlink r:id="rId17" w:history="1">
        <w:r w:rsidR="00B15BCE" w:rsidRPr="000F2A4B">
          <w:rPr>
            <w:rStyle w:val="Hyperlink"/>
            <w:noProof/>
            <w:color w:val="00B0F0"/>
            <w:szCs w:val="22"/>
          </w:rPr>
          <w:t>https://www.everyoneon.org</w:t>
        </w:r>
      </w:hyperlink>
      <w:r>
        <w:rPr>
          <w:noProof/>
          <w:color w:val="00B0F0"/>
          <w:szCs w:val="22"/>
        </w:rPr>
        <w:br/>
      </w:r>
      <w:r w:rsidR="0097461A">
        <w:rPr>
          <w:noProof/>
          <w:color w:val="000000" w:themeColor="text1"/>
          <w:szCs w:val="22"/>
        </w:rPr>
        <w:t>Not eligible for the ACP? S</w:t>
      </w:r>
      <w:r w:rsidRPr="002462BC">
        <w:rPr>
          <w:noProof/>
          <w:color w:val="000000" w:themeColor="text1"/>
          <w:szCs w:val="22"/>
        </w:rPr>
        <w:t xml:space="preserve">earch the website to see if there are low-cost internet service options in your area. </w:t>
      </w:r>
    </w:p>
    <w:p w14:paraId="100036AC" w14:textId="77777777" w:rsidR="00EE113A" w:rsidRDefault="002462BC" w:rsidP="009D5C48">
      <w:pPr>
        <w:pStyle w:val="Numbers"/>
        <w:numPr>
          <w:ilvl w:val="0"/>
          <w:numId w:val="0"/>
        </w:numPr>
        <w:ind w:left="720"/>
        <w:rPr>
          <w:b/>
          <w:bCs/>
          <w:noProof/>
        </w:rPr>
      </w:pPr>
      <w:r w:rsidRPr="002462BC">
        <w:rPr>
          <w:b/>
          <w:bCs/>
          <w:noProof/>
        </w:rPr>
        <w:t>AT&amp;T Connected Learning</w:t>
      </w:r>
      <w:r w:rsidR="009D5C48">
        <w:rPr>
          <w:b/>
          <w:bCs/>
          <w:noProof/>
        </w:rPr>
        <w:t xml:space="preserve"> (Digital Literacy Courses)</w:t>
      </w:r>
    </w:p>
    <w:p w14:paraId="15309F93" w14:textId="7BEF701D" w:rsidR="009D5C48" w:rsidRPr="0091176A" w:rsidRDefault="00EE113A" w:rsidP="00EE113A">
      <w:pPr>
        <w:pStyle w:val="Numbers"/>
        <w:numPr>
          <w:ilvl w:val="0"/>
          <w:numId w:val="0"/>
        </w:numPr>
        <w:ind w:left="720"/>
        <w:rPr>
          <w:sz w:val="21"/>
          <w:szCs w:val="21"/>
        </w:rPr>
      </w:pPr>
      <w:hyperlink w:history="1">
        <w:r w:rsidRPr="00CD5081">
          <w:rPr>
            <w:rStyle w:val="Hyperlink"/>
            <w:noProof/>
          </w:rPr>
          <w:t>https://</w:t>
        </w:r>
        <w:r w:rsidRPr="00CD5081">
          <w:rPr>
            <w:rStyle w:val="Hyperlink"/>
            <w:noProof/>
          </w:rPr>
          <w:t>digitalliteracy.att.</w:t>
        </w:r>
        <w:r w:rsidRPr="00CD5081">
          <w:rPr>
            <w:rStyle w:val="Hyperlink"/>
            <w:noProof/>
          </w:rPr>
          <w:t>c</w:t>
        </w:r>
        <w:r w:rsidRPr="00CD5081">
          <w:rPr>
            <w:rStyle w:val="Hyperlink"/>
            <w:noProof/>
          </w:rPr>
          <w:t xml:space="preserve">om </w:t>
        </w:r>
      </w:hyperlink>
      <w:r>
        <w:rPr>
          <w:noProof/>
          <w:color w:val="00B0F0"/>
        </w:rPr>
        <w:t xml:space="preserve"> </w:t>
      </w:r>
      <w:r w:rsidR="009D5C48">
        <w:rPr>
          <w:b/>
          <w:bCs/>
          <w:noProof/>
        </w:rPr>
        <w:br/>
      </w:r>
      <w:r w:rsidR="009D5C48" w:rsidRPr="0091176A">
        <w:rPr>
          <w:sz w:val="21"/>
          <w:szCs w:val="21"/>
        </w:rPr>
        <w:t xml:space="preserve">Visit </w:t>
      </w:r>
      <w:r w:rsidR="009D5C48" w:rsidRPr="009948CA">
        <w:rPr>
          <w:sz w:val="21"/>
          <w:szCs w:val="21"/>
        </w:rPr>
        <w:t>digitalliteracy.att.com</w:t>
      </w:r>
      <w:r w:rsidR="009D5C48">
        <w:rPr>
          <w:sz w:val="21"/>
          <w:szCs w:val="21"/>
        </w:rPr>
        <w:t xml:space="preserve"> </w:t>
      </w:r>
      <w:r w:rsidR="009D5C48" w:rsidRPr="0091176A">
        <w:rPr>
          <w:sz w:val="21"/>
          <w:szCs w:val="21"/>
        </w:rPr>
        <w:t>for more courses and to help build skills and confidence using technology.</w:t>
      </w:r>
    </w:p>
    <w:p w14:paraId="12CC6054" w14:textId="46384B07" w:rsidR="002462BC" w:rsidRPr="002462BC" w:rsidRDefault="002462BC" w:rsidP="00B15BCE">
      <w:pPr>
        <w:spacing w:after="0"/>
        <w:ind w:left="720"/>
        <w:rPr>
          <w:b/>
          <w:bCs/>
          <w:noProof/>
          <w:color w:val="000000" w:themeColor="text1"/>
          <w:szCs w:val="22"/>
        </w:rPr>
      </w:pPr>
    </w:p>
    <w:p w14:paraId="260DBB0B" w14:textId="77777777" w:rsidR="007010E9" w:rsidRDefault="007010E9" w:rsidP="007010E9">
      <w:pPr>
        <w:pStyle w:val="Numbers"/>
        <w:numPr>
          <w:ilvl w:val="0"/>
          <w:numId w:val="0"/>
        </w:numPr>
        <w:rPr>
          <w:sz w:val="21"/>
          <w:szCs w:val="21"/>
        </w:rPr>
      </w:pPr>
      <w:r>
        <w:rPr>
          <w:sz w:val="21"/>
          <w:szCs w:val="21"/>
        </w:rPr>
        <w:t>Today’s training is provided by AT&amp;T and the Public Library Association.</w:t>
      </w:r>
    </w:p>
    <w:p w14:paraId="0AA6EA14" w14:textId="77777777" w:rsidR="00741D3C" w:rsidRDefault="00741D3C" w:rsidP="00741D3C">
      <w:pPr>
        <w:tabs>
          <w:tab w:val="left" w:pos="2055"/>
        </w:tabs>
        <w:jc w:val="center"/>
        <w:rPr>
          <w:rFonts w:cs="ATT Aleck Sans"/>
          <w:b/>
          <w:bCs/>
          <w:sz w:val="28"/>
          <w:szCs w:val="28"/>
        </w:rPr>
      </w:pPr>
    </w:p>
    <w:p w14:paraId="03B5596C" w14:textId="40C61881" w:rsidR="00741D3C" w:rsidRDefault="00741D3C" w:rsidP="00741D3C">
      <w:pPr>
        <w:tabs>
          <w:tab w:val="left" w:pos="2055"/>
        </w:tabs>
        <w:jc w:val="center"/>
        <w:rPr>
          <w:rFonts w:cs="ATT Aleck Sans"/>
          <w:b/>
          <w:bCs/>
          <w:sz w:val="28"/>
          <w:szCs w:val="28"/>
        </w:rPr>
      </w:pPr>
      <w:r w:rsidRPr="00B80BA8">
        <w:rPr>
          <w:rFonts w:cs="ATT Aleck Sans"/>
          <w:b/>
          <w:bCs/>
          <w:sz w:val="28"/>
          <w:szCs w:val="28"/>
        </w:rPr>
        <w:lastRenderedPageBreak/>
        <w:t xml:space="preserve">Please be sure to complete the learner survey. </w:t>
      </w:r>
      <w:r w:rsidRPr="00B80BA8">
        <w:rPr>
          <w:rFonts w:cs="ATT Aleck Sans"/>
          <w:b/>
          <w:bCs/>
          <w:sz w:val="28"/>
          <w:szCs w:val="28"/>
        </w:rPr>
        <w:br/>
        <w:t xml:space="preserve">Visit: </w:t>
      </w:r>
      <w:r w:rsidRPr="007C5441">
        <w:rPr>
          <w:rFonts w:cs="ATT Aleck Sans"/>
          <w:b/>
          <w:bCs/>
          <w:sz w:val="28"/>
          <w:szCs w:val="28"/>
        </w:rPr>
        <w:t>digitalliteracy.att.com/</w:t>
      </w:r>
      <w:proofErr w:type="spellStart"/>
      <w:r w:rsidRPr="007C5441">
        <w:rPr>
          <w:rFonts w:cs="ATT Aleck Sans"/>
          <w:b/>
          <w:bCs/>
          <w:sz w:val="28"/>
          <w:szCs w:val="28"/>
        </w:rPr>
        <w:t>learnersurvey</w:t>
      </w:r>
      <w:proofErr w:type="spellEnd"/>
      <w:r w:rsidRPr="007C5441">
        <w:rPr>
          <w:rFonts w:cs="ATT Aleck Sans"/>
          <w:b/>
          <w:bCs/>
          <w:sz w:val="28"/>
          <w:szCs w:val="28"/>
        </w:rPr>
        <w:t xml:space="preserve">  </w:t>
      </w:r>
      <w:r>
        <w:rPr>
          <w:rFonts w:cs="ATT Aleck Sans"/>
          <w:b/>
          <w:bCs/>
          <w:sz w:val="28"/>
          <w:szCs w:val="28"/>
        </w:rPr>
        <w:t xml:space="preserve"> </w:t>
      </w:r>
    </w:p>
    <w:p w14:paraId="5F343131" w14:textId="77777777" w:rsidR="00741D3C" w:rsidRDefault="00741D3C" w:rsidP="00741D3C">
      <w:pPr>
        <w:tabs>
          <w:tab w:val="left" w:pos="2055"/>
        </w:tabs>
        <w:jc w:val="center"/>
        <w:rPr>
          <w:rFonts w:cs="ATT Aleck Sans"/>
          <w:b/>
          <w:bCs/>
          <w:sz w:val="28"/>
          <w:szCs w:val="28"/>
        </w:rPr>
      </w:pPr>
      <w:r>
        <w:rPr>
          <w:rFonts w:cs="ATT Aleck Sans"/>
          <w:b/>
          <w:bCs/>
          <w:sz w:val="28"/>
          <w:szCs w:val="28"/>
        </w:rPr>
        <w:t xml:space="preserve">or scan the QR code </w:t>
      </w:r>
    </w:p>
    <w:p w14:paraId="704FFE0A" w14:textId="7E1C05C9" w:rsidR="00741D3C" w:rsidRDefault="00741D3C" w:rsidP="00741D3C">
      <w:pPr>
        <w:tabs>
          <w:tab w:val="left" w:pos="2055"/>
        </w:tabs>
        <w:jc w:val="center"/>
        <w:rPr>
          <w:rFonts w:cs="ATT Aleck Sans"/>
          <w:b/>
          <w:bCs/>
          <w:sz w:val="28"/>
          <w:szCs w:val="28"/>
        </w:rPr>
      </w:pPr>
    </w:p>
    <w:p w14:paraId="1D642392" w14:textId="62D551E3" w:rsidR="009D5C48" w:rsidRPr="003D287B" w:rsidRDefault="009D5C48" w:rsidP="00741D3C">
      <w:pPr>
        <w:tabs>
          <w:tab w:val="left" w:pos="2055"/>
        </w:tabs>
        <w:jc w:val="center"/>
        <w:rPr>
          <w:rFonts w:cs="ATT Aleck Sans"/>
          <w:b/>
          <w:bCs/>
          <w:sz w:val="28"/>
          <w:szCs w:val="28"/>
        </w:rPr>
      </w:pPr>
      <w:r>
        <w:rPr>
          <w:rFonts w:asciiTheme="minorHAnsi" w:hAnsiTheme="minorHAnsi"/>
          <w:noProof/>
        </w:rPr>
        <w:drawing>
          <wp:inline distT="0" distB="0" distL="0" distR="0" wp14:anchorId="2798A92A" wp14:editId="3F5CB695">
            <wp:extent cx="2660650" cy="26416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0650" cy="2641600"/>
                    </a:xfrm>
                    <a:prstGeom prst="rect">
                      <a:avLst/>
                    </a:prstGeom>
                    <a:noFill/>
                    <a:ln>
                      <a:noFill/>
                    </a:ln>
                  </pic:spPr>
                </pic:pic>
              </a:graphicData>
            </a:graphic>
          </wp:inline>
        </w:drawing>
      </w:r>
    </w:p>
    <w:p w14:paraId="1FF48F13" w14:textId="173D1465" w:rsidR="00B918C6" w:rsidRPr="000F2A4B" w:rsidRDefault="00B918C6" w:rsidP="007010E9">
      <w:pPr>
        <w:spacing w:after="0"/>
        <w:rPr>
          <w:noProof/>
          <w:color w:val="009FDB"/>
          <w:sz w:val="32"/>
          <w:szCs w:val="32"/>
        </w:rPr>
      </w:pPr>
    </w:p>
    <w:sectPr w:rsidR="00B918C6" w:rsidRPr="000F2A4B" w:rsidSect="00223F5D">
      <w:headerReference w:type="even" r:id="rId20"/>
      <w:headerReference w:type="default" r:id="rId21"/>
      <w:footerReference w:type="even" r:id="rId22"/>
      <w:footerReference w:type="default" r:id="rId23"/>
      <w:pgSz w:w="12240" w:h="15840"/>
      <w:pgMar w:top="1728" w:right="1260" w:bottom="1440" w:left="1440" w:header="4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25C0" w14:textId="77777777" w:rsidR="00AD748B" w:rsidRDefault="00AD748B" w:rsidP="007C0E6B">
      <w:pPr>
        <w:spacing w:after="0"/>
      </w:pPr>
      <w:r>
        <w:separator/>
      </w:r>
    </w:p>
  </w:endnote>
  <w:endnote w:type="continuationSeparator" w:id="0">
    <w:p w14:paraId="57150EDF" w14:textId="77777777" w:rsidR="00AD748B" w:rsidRDefault="00AD748B" w:rsidP="007C0E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TT Aleck Sans">
    <w:altName w:val="Calibri"/>
    <w:panose1 w:val="020B0604020202020204"/>
    <w:charset w:val="00"/>
    <w:family w:val="swiss"/>
    <w:pitch w:val="variable"/>
    <w:sig w:usb0="A000006F" w:usb1="5000004B" w:usb2="00000008" w:usb3="00000000" w:csb0="00000001" w:csb1="00000000"/>
    <w:embedRegular r:id="rId1" w:fontKey="{DF4DCD89-455C-124B-B141-CE73C0A234BB}"/>
    <w:embedBold r:id="rId2" w:fontKey="{096D413C-1B0E-8945-B3B4-14F0F4B8CEC9}"/>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396331"/>
      <w:docPartObj>
        <w:docPartGallery w:val="Page Numbers (Bottom of Page)"/>
        <w:docPartUnique/>
      </w:docPartObj>
    </w:sdtPr>
    <w:sdtContent>
      <w:p w14:paraId="3D3A2503" w14:textId="0222D233" w:rsidR="00223F5D" w:rsidRDefault="00223F5D" w:rsidP="00EF58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7380E" w14:textId="77777777" w:rsidR="00223F5D" w:rsidRDefault="00223F5D" w:rsidP="00223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656965"/>
      <w:docPartObj>
        <w:docPartGallery w:val="Page Numbers (Bottom of Page)"/>
        <w:docPartUnique/>
      </w:docPartObj>
    </w:sdtPr>
    <w:sdtContent>
      <w:p w14:paraId="4BB9AE79" w14:textId="2B95C500" w:rsidR="00223F5D" w:rsidRDefault="00223F5D" w:rsidP="00EF58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75185E6" w14:textId="27DBFB58" w:rsidR="007C0E6B" w:rsidRDefault="00C03D49" w:rsidP="00223F5D">
    <w:pPr>
      <w:pStyle w:val="Footer"/>
      <w:ind w:right="360"/>
    </w:pPr>
    <w:r>
      <w:rPr>
        <w:noProof/>
      </w:rPr>
      <mc:AlternateContent>
        <mc:Choice Requires="wps">
          <w:drawing>
            <wp:anchor distT="0" distB="0" distL="114300" distR="114300" simplePos="0" relativeHeight="251662336" behindDoc="0" locked="0" layoutInCell="1" allowOverlap="1" wp14:anchorId="16852A65" wp14:editId="4C49B673">
              <wp:simplePos x="0" y="0"/>
              <wp:positionH relativeFrom="column">
                <wp:posOffset>-916596</wp:posOffset>
              </wp:positionH>
              <wp:positionV relativeFrom="paragraph">
                <wp:posOffset>335915</wp:posOffset>
              </wp:positionV>
              <wp:extent cx="6978315" cy="5895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978315" cy="589547"/>
                      </a:xfrm>
                      <a:prstGeom prst="rect">
                        <a:avLst/>
                      </a:prstGeom>
                      <a:noFill/>
                      <a:ln w="6350">
                        <a:noFill/>
                      </a:ln>
                    </wps:spPr>
                    <wps:txbx>
                      <w:txbxContent>
                        <w:p w14:paraId="77642A30" w14:textId="043D3425" w:rsidR="00C03D49" w:rsidRPr="00700815" w:rsidRDefault="00C03D49" w:rsidP="00C03D49">
                          <w:pPr>
                            <w:ind w:left="720"/>
                            <w:rPr>
                              <w:color w:val="FFFFFF" w:themeColor="background1"/>
                              <w:sz w:val="16"/>
                              <w:szCs w:val="16"/>
                            </w:rPr>
                          </w:pPr>
                          <w:r w:rsidRPr="00700815">
                            <w:rPr>
                              <w:color w:val="FFFFFF" w:themeColor="background1"/>
                              <w:sz w:val="16"/>
                              <w:szCs w:val="16"/>
                            </w:rPr>
                            <w:t xml:space="preserve">None of the other companies whose names or logos appear in these educational materials have been </w:t>
                          </w:r>
                          <w:r>
                            <w:rPr>
                              <w:color w:val="FFFFFF" w:themeColor="background1"/>
                              <w:sz w:val="16"/>
                              <w:szCs w:val="16"/>
                            </w:rPr>
                            <w:br/>
                          </w:r>
                          <w:r w:rsidRPr="00700815">
                            <w:rPr>
                              <w:color w:val="FFFFFF" w:themeColor="background1"/>
                              <w:sz w:val="16"/>
                              <w:szCs w:val="16"/>
                            </w:rPr>
                            <w:t>involved in the creation of these materials, or approve, sponsor, or are affiliated in any way with these materials.</w:t>
                          </w:r>
                        </w:p>
                        <w:p w14:paraId="58B35B23" w14:textId="77777777" w:rsidR="00C03D49" w:rsidRDefault="00C03D49" w:rsidP="00C03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52A65" id="_x0000_t202" coordsize="21600,21600" o:spt="202" path="m,l,21600r21600,l21600,xe">
              <v:stroke joinstyle="miter"/>
              <v:path gradientshapeok="t" o:connecttype="rect"/>
            </v:shapetype>
            <v:shape id="Text Box 24" o:spid="_x0000_s1026" type="#_x0000_t202" style="position:absolute;margin-left:-72.15pt;margin-top:26.45pt;width:549.4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" filled="f" stroked="f" strokeweight=".5pt">
              <v:textbox>
                <w:txbxContent>
                  <w:p w14:paraId="77642A30" w14:textId="043D3425" w:rsidR="00C03D49" w:rsidRPr="00700815" w:rsidRDefault="00C03D49" w:rsidP="00C03D49">
                    <w:pPr>
                      <w:ind w:left="720"/>
                      <w:rPr>
                        <w:color w:val="FFFFFF" w:themeColor="background1"/>
                        <w:sz w:val="16"/>
                        <w:szCs w:val="16"/>
                      </w:rPr>
                    </w:pPr>
                    <w:r w:rsidRPr="00700815">
                      <w:rPr>
                        <w:color w:val="FFFFFF" w:themeColor="background1"/>
                        <w:sz w:val="16"/>
                        <w:szCs w:val="16"/>
                      </w:rPr>
                      <w:t xml:space="preserve">None of the other companies whose names or logos appear in these educational materials have been </w:t>
                    </w:r>
                    <w:r>
                      <w:rPr>
                        <w:color w:val="FFFFFF" w:themeColor="background1"/>
                        <w:sz w:val="16"/>
                        <w:szCs w:val="16"/>
                      </w:rPr>
                      <w:br/>
                    </w:r>
                    <w:r w:rsidRPr="00700815">
                      <w:rPr>
                        <w:color w:val="FFFFFF" w:themeColor="background1"/>
                        <w:sz w:val="16"/>
                        <w:szCs w:val="16"/>
                      </w:rPr>
                      <w:t>involved in the creation of these materials, or approve, sponsor, or are affiliated in any way with these materials.</w:t>
                    </w:r>
                  </w:p>
                  <w:p w14:paraId="58B35B23" w14:textId="77777777" w:rsidR="00C03D49" w:rsidRDefault="00C03D49" w:rsidP="00C03D49"/>
                </w:txbxContent>
              </v:textbox>
            </v:shape>
          </w:pict>
        </mc:Fallback>
      </mc:AlternateContent>
    </w:r>
    <w:r w:rsidR="007C0E6B">
      <w:rPr>
        <w:noProof/>
      </w:rPr>
      <mc:AlternateContent>
        <mc:Choice Requires="wps">
          <w:drawing>
            <wp:anchor distT="0" distB="0" distL="114300" distR="114300" simplePos="0" relativeHeight="251659264" behindDoc="0" locked="0" layoutInCell="1" allowOverlap="1" wp14:anchorId="33CA9E11" wp14:editId="26C07BBB">
              <wp:simplePos x="0" y="0"/>
              <wp:positionH relativeFrom="column">
                <wp:posOffset>-907415</wp:posOffset>
              </wp:positionH>
              <wp:positionV relativeFrom="paragraph">
                <wp:posOffset>-182259</wp:posOffset>
              </wp:positionV>
              <wp:extent cx="7772400" cy="914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9F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6BD28" w14:textId="2292204A" w:rsidR="007C0E6B" w:rsidRDefault="00F73A5D" w:rsidP="007C0E6B">
                          <w:pPr>
                            <w:ind w:left="720" w:right="682"/>
                          </w:pPr>
                          <w:r>
                            <w:t>Provided by</w:t>
                          </w:r>
                          <w:r w:rsidR="007C0E6B">
                            <w:t xml:space="preserve"> AT&amp;T Connected Learning + Public Library Association </w:t>
                          </w:r>
                          <w:r w:rsidR="007C0E6B">
                            <w:tab/>
                          </w:r>
                          <w:r w:rsidR="007C0E6B">
                            <w:tab/>
                          </w:r>
                          <w:r w:rsidR="007C0E6B">
                            <w:tab/>
                          </w:r>
                          <w:r w:rsidR="007C0E6B">
                            <w:tab/>
                          </w:r>
                          <w:proofErr w:type="gramStart"/>
                          <w:r w:rsidR="00EE113A">
                            <w:t>03</w:t>
                          </w:r>
                          <w:r w:rsidR="001F7779">
                            <w:t>/</w:t>
                          </w:r>
                          <w:r w:rsidR="00EE113A">
                            <w:t>0</w:t>
                          </w:r>
                          <w:r w:rsidR="0097461A">
                            <w:t>6</w:t>
                          </w:r>
                          <w:r w:rsidR="00223F5D">
                            <w:t>/202</w:t>
                          </w:r>
                          <w:r w:rsidR="0097461A">
                            <w:t>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A9E11" id="Rectangle 1" o:spid="_x0000_s1027" style="position:absolute;margin-left:-71.45pt;margin-top:-14.3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" fillcolor="#009fdb" stroked="f" strokeweight="1pt">
              <v:textbox>
                <w:txbxContent>
                  <w:p w14:paraId="4E46BD28" w14:textId="2292204A" w:rsidR="007C0E6B" w:rsidRDefault="00F73A5D" w:rsidP="007C0E6B">
                    <w:pPr>
                      <w:ind w:left="720" w:right="682"/>
                    </w:pPr>
                    <w:r>
                      <w:t>Provided by</w:t>
                    </w:r>
                    <w:r w:rsidR="007C0E6B">
                      <w:t xml:space="preserve"> AT&amp;T Connected Learning + Public Library Association </w:t>
                    </w:r>
                    <w:r w:rsidR="007C0E6B">
                      <w:tab/>
                    </w:r>
                    <w:r w:rsidR="007C0E6B">
                      <w:tab/>
                    </w:r>
                    <w:r w:rsidR="007C0E6B">
                      <w:tab/>
                    </w:r>
                    <w:r w:rsidR="007C0E6B">
                      <w:tab/>
                    </w:r>
                    <w:proofErr w:type="gramStart"/>
                    <w:r w:rsidR="00EE113A">
                      <w:t>03</w:t>
                    </w:r>
                    <w:r w:rsidR="001F7779">
                      <w:t>/</w:t>
                    </w:r>
                    <w:r w:rsidR="00EE113A">
                      <w:t>0</w:t>
                    </w:r>
                    <w:r w:rsidR="0097461A">
                      <w:t>6</w:t>
                    </w:r>
                    <w:r w:rsidR="00223F5D">
                      <w:t>/202</w:t>
                    </w:r>
                    <w:r w:rsidR="0097461A">
                      <w:t>3</w:t>
                    </w:r>
                    <w:proofErr w:type="gramEnd"/>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8D70" w14:textId="77777777" w:rsidR="00AD748B" w:rsidRDefault="00AD748B" w:rsidP="007C0E6B">
      <w:pPr>
        <w:spacing w:after="0"/>
      </w:pPr>
      <w:r>
        <w:separator/>
      </w:r>
    </w:p>
  </w:footnote>
  <w:footnote w:type="continuationSeparator" w:id="0">
    <w:p w14:paraId="46135648" w14:textId="77777777" w:rsidR="00AD748B" w:rsidRDefault="00AD748B" w:rsidP="007C0E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888450"/>
      <w:docPartObj>
        <w:docPartGallery w:val="Page Numbers (Top of Page)"/>
        <w:docPartUnique/>
      </w:docPartObj>
    </w:sdtPr>
    <w:sdtContent>
      <w:p w14:paraId="3030214D" w14:textId="0D400FFD" w:rsidR="00991ABA" w:rsidRDefault="00991ABA" w:rsidP="00ED75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46053" w14:textId="77777777" w:rsidR="00991ABA" w:rsidRDefault="00991ABA" w:rsidP="00991A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9316773"/>
      <w:docPartObj>
        <w:docPartGallery w:val="Page Numbers (Top of Page)"/>
        <w:docPartUnique/>
      </w:docPartObj>
    </w:sdtPr>
    <w:sdtContent>
      <w:p w14:paraId="13812EF0" w14:textId="0BBF3086" w:rsidR="00991ABA" w:rsidRDefault="00991ABA" w:rsidP="00ED754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66D0B9" w14:textId="675AF7A9" w:rsidR="00105E78" w:rsidRDefault="00105E78" w:rsidP="00991ABA">
    <w:pPr>
      <w:pStyle w:val="Header"/>
      <w:tabs>
        <w:tab w:val="clear" w:pos="9360"/>
        <w:tab w:val="left" w:pos="5211"/>
      </w:tabs>
      <w:ind w:right="360"/>
      <w:jc w:val="center"/>
    </w:pPr>
    <w:r>
      <w:rPr>
        <w:noProof/>
      </w:rPr>
      <mc:AlternateContent>
        <mc:Choice Requires="wps">
          <w:drawing>
            <wp:anchor distT="0" distB="0" distL="114300" distR="114300" simplePos="0" relativeHeight="251660288" behindDoc="0" locked="0" layoutInCell="1" allowOverlap="1" wp14:anchorId="30CFFCF1" wp14:editId="3D46167E">
              <wp:simplePos x="0" y="0"/>
              <wp:positionH relativeFrom="column">
                <wp:posOffset>-908050</wp:posOffset>
              </wp:positionH>
              <wp:positionV relativeFrom="paragraph">
                <wp:posOffset>580390</wp:posOffset>
              </wp:positionV>
              <wp:extent cx="7772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w="12700">
                        <a:solidFill>
                          <a:srgbClr val="009F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0555A"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45.7pt" to="54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" strokecolor="#009fdb" strokeweight="1pt">
              <v:stroke joinstyle="miter"/>
            </v:line>
          </w:pict>
        </mc:Fallback>
      </mc:AlternateContent>
    </w:r>
    <w:r>
      <w:rPr>
        <w:noProof/>
      </w:rPr>
      <w:drawing>
        <wp:inline distT="0" distB="0" distL="0" distR="0" wp14:anchorId="649F01A1" wp14:editId="7B0C851E">
          <wp:extent cx="2971800" cy="39941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5489" cy="414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1"/>
    <w:multiLevelType w:val="hybridMultilevel"/>
    <w:tmpl w:val="9848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5CEF"/>
    <w:multiLevelType w:val="hybridMultilevel"/>
    <w:tmpl w:val="05FE426E"/>
    <w:lvl w:ilvl="0" w:tplc="DC8A3E7C">
      <w:start w:val="1"/>
      <w:numFmt w:val="bullet"/>
      <w:lvlText w:val=""/>
      <w:lvlJc w:val="left"/>
      <w:pPr>
        <w:tabs>
          <w:tab w:val="num" w:pos="720"/>
        </w:tabs>
        <w:ind w:left="720" w:hanging="360"/>
      </w:pPr>
      <w:rPr>
        <w:rFonts w:ascii="Symbol" w:hAnsi="Symbol" w:hint="default"/>
      </w:rPr>
    </w:lvl>
    <w:lvl w:ilvl="1" w:tplc="717E691E" w:tentative="1">
      <w:start w:val="1"/>
      <w:numFmt w:val="bullet"/>
      <w:lvlText w:val=""/>
      <w:lvlJc w:val="left"/>
      <w:pPr>
        <w:tabs>
          <w:tab w:val="num" w:pos="1440"/>
        </w:tabs>
        <w:ind w:left="1440" w:hanging="360"/>
      </w:pPr>
      <w:rPr>
        <w:rFonts w:ascii="Symbol" w:hAnsi="Symbol" w:hint="default"/>
      </w:rPr>
    </w:lvl>
    <w:lvl w:ilvl="2" w:tplc="369A01CC" w:tentative="1">
      <w:start w:val="1"/>
      <w:numFmt w:val="bullet"/>
      <w:lvlText w:val=""/>
      <w:lvlJc w:val="left"/>
      <w:pPr>
        <w:tabs>
          <w:tab w:val="num" w:pos="2160"/>
        </w:tabs>
        <w:ind w:left="2160" w:hanging="360"/>
      </w:pPr>
      <w:rPr>
        <w:rFonts w:ascii="Symbol" w:hAnsi="Symbol" w:hint="default"/>
      </w:rPr>
    </w:lvl>
    <w:lvl w:ilvl="3" w:tplc="3D1476F0" w:tentative="1">
      <w:start w:val="1"/>
      <w:numFmt w:val="bullet"/>
      <w:lvlText w:val=""/>
      <w:lvlJc w:val="left"/>
      <w:pPr>
        <w:tabs>
          <w:tab w:val="num" w:pos="2880"/>
        </w:tabs>
        <w:ind w:left="2880" w:hanging="360"/>
      </w:pPr>
      <w:rPr>
        <w:rFonts w:ascii="Symbol" w:hAnsi="Symbol" w:hint="default"/>
      </w:rPr>
    </w:lvl>
    <w:lvl w:ilvl="4" w:tplc="76423AE8" w:tentative="1">
      <w:start w:val="1"/>
      <w:numFmt w:val="bullet"/>
      <w:lvlText w:val=""/>
      <w:lvlJc w:val="left"/>
      <w:pPr>
        <w:tabs>
          <w:tab w:val="num" w:pos="3600"/>
        </w:tabs>
        <w:ind w:left="3600" w:hanging="360"/>
      </w:pPr>
      <w:rPr>
        <w:rFonts w:ascii="Symbol" w:hAnsi="Symbol" w:hint="default"/>
      </w:rPr>
    </w:lvl>
    <w:lvl w:ilvl="5" w:tplc="6054E132" w:tentative="1">
      <w:start w:val="1"/>
      <w:numFmt w:val="bullet"/>
      <w:lvlText w:val=""/>
      <w:lvlJc w:val="left"/>
      <w:pPr>
        <w:tabs>
          <w:tab w:val="num" w:pos="4320"/>
        </w:tabs>
        <w:ind w:left="4320" w:hanging="360"/>
      </w:pPr>
      <w:rPr>
        <w:rFonts w:ascii="Symbol" w:hAnsi="Symbol" w:hint="default"/>
      </w:rPr>
    </w:lvl>
    <w:lvl w:ilvl="6" w:tplc="FFFAB5DE" w:tentative="1">
      <w:start w:val="1"/>
      <w:numFmt w:val="bullet"/>
      <w:lvlText w:val=""/>
      <w:lvlJc w:val="left"/>
      <w:pPr>
        <w:tabs>
          <w:tab w:val="num" w:pos="5040"/>
        </w:tabs>
        <w:ind w:left="5040" w:hanging="360"/>
      </w:pPr>
      <w:rPr>
        <w:rFonts w:ascii="Symbol" w:hAnsi="Symbol" w:hint="default"/>
      </w:rPr>
    </w:lvl>
    <w:lvl w:ilvl="7" w:tplc="B3AE9588" w:tentative="1">
      <w:start w:val="1"/>
      <w:numFmt w:val="bullet"/>
      <w:lvlText w:val=""/>
      <w:lvlJc w:val="left"/>
      <w:pPr>
        <w:tabs>
          <w:tab w:val="num" w:pos="5760"/>
        </w:tabs>
        <w:ind w:left="5760" w:hanging="360"/>
      </w:pPr>
      <w:rPr>
        <w:rFonts w:ascii="Symbol" w:hAnsi="Symbol" w:hint="default"/>
      </w:rPr>
    </w:lvl>
    <w:lvl w:ilvl="8" w:tplc="1C5C5F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9C6B8C"/>
    <w:multiLevelType w:val="hybridMultilevel"/>
    <w:tmpl w:val="6960F49E"/>
    <w:lvl w:ilvl="0" w:tplc="1BCCCA44">
      <w:start w:val="1"/>
      <w:numFmt w:val="bullet"/>
      <w:lvlText w:val=""/>
      <w:lvlJc w:val="left"/>
      <w:pPr>
        <w:tabs>
          <w:tab w:val="num" w:pos="720"/>
        </w:tabs>
        <w:ind w:left="720" w:hanging="360"/>
      </w:pPr>
      <w:rPr>
        <w:rFonts w:ascii="Symbol" w:hAnsi="Symbol" w:hint="default"/>
      </w:rPr>
    </w:lvl>
    <w:lvl w:ilvl="1" w:tplc="28744CE0" w:tentative="1">
      <w:start w:val="1"/>
      <w:numFmt w:val="bullet"/>
      <w:lvlText w:val=""/>
      <w:lvlJc w:val="left"/>
      <w:pPr>
        <w:tabs>
          <w:tab w:val="num" w:pos="1440"/>
        </w:tabs>
        <w:ind w:left="1440" w:hanging="360"/>
      </w:pPr>
      <w:rPr>
        <w:rFonts w:ascii="Symbol" w:hAnsi="Symbol" w:hint="default"/>
      </w:rPr>
    </w:lvl>
    <w:lvl w:ilvl="2" w:tplc="801ACA28" w:tentative="1">
      <w:start w:val="1"/>
      <w:numFmt w:val="bullet"/>
      <w:lvlText w:val=""/>
      <w:lvlJc w:val="left"/>
      <w:pPr>
        <w:tabs>
          <w:tab w:val="num" w:pos="2160"/>
        </w:tabs>
        <w:ind w:left="2160" w:hanging="360"/>
      </w:pPr>
      <w:rPr>
        <w:rFonts w:ascii="Symbol" w:hAnsi="Symbol" w:hint="default"/>
      </w:rPr>
    </w:lvl>
    <w:lvl w:ilvl="3" w:tplc="01743BF4" w:tentative="1">
      <w:start w:val="1"/>
      <w:numFmt w:val="bullet"/>
      <w:lvlText w:val=""/>
      <w:lvlJc w:val="left"/>
      <w:pPr>
        <w:tabs>
          <w:tab w:val="num" w:pos="2880"/>
        </w:tabs>
        <w:ind w:left="2880" w:hanging="360"/>
      </w:pPr>
      <w:rPr>
        <w:rFonts w:ascii="Symbol" w:hAnsi="Symbol" w:hint="default"/>
      </w:rPr>
    </w:lvl>
    <w:lvl w:ilvl="4" w:tplc="8B223D54" w:tentative="1">
      <w:start w:val="1"/>
      <w:numFmt w:val="bullet"/>
      <w:lvlText w:val=""/>
      <w:lvlJc w:val="left"/>
      <w:pPr>
        <w:tabs>
          <w:tab w:val="num" w:pos="3600"/>
        </w:tabs>
        <w:ind w:left="3600" w:hanging="360"/>
      </w:pPr>
      <w:rPr>
        <w:rFonts w:ascii="Symbol" w:hAnsi="Symbol" w:hint="default"/>
      </w:rPr>
    </w:lvl>
    <w:lvl w:ilvl="5" w:tplc="1354DA4A" w:tentative="1">
      <w:start w:val="1"/>
      <w:numFmt w:val="bullet"/>
      <w:lvlText w:val=""/>
      <w:lvlJc w:val="left"/>
      <w:pPr>
        <w:tabs>
          <w:tab w:val="num" w:pos="4320"/>
        </w:tabs>
        <w:ind w:left="4320" w:hanging="360"/>
      </w:pPr>
      <w:rPr>
        <w:rFonts w:ascii="Symbol" w:hAnsi="Symbol" w:hint="default"/>
      </w:rPr>
    </w:lvl>
    <w:lvl w:ilvl="6" w:tplc="EAF8C29C" w:tentative="1">
      <w:start w:val="1"/>
      <w:numFmt w:val="bullet"/>
      <w:lvlText w:val=""/>
      <w:lvlJc w:val="left"/>
      <w:pPr>
        <w:tabs>
          <w:tab w:val="num" w:pos="5040"/>
        </w:tabs>
        <w:ind w:left="5040" w:hanging="360"/>
      </w:pPr>
      <w:rPr>
        <w:rFonts w:ascii="Symbol" w:hAnsi="Symbol" w:hint="default"/>
      </w:rPr>
    </w:lvl>
    <w:lvl w:ilvl="7" w:tplc="660E91D8" w:tentative="1">
      <w:start w:val="1"/>
      <w:numFmt w:val="bullet"/>
      <w:lvlText w:val=""/>
      <w:lvlJc w:val="left"/>
      <w:pPr>
        <w:tabs>
          <w:tab w:val="num" w:pos="5760"/>
        </w:tabs>
        <w:ind w:left="5760" w:hanging="360"/>
      </w:pPr>
      <w:rPr>
        <w:rFonts w:ascii="Symbol" w:hAnsi="Symbol" w:hint="default"/>
      </w:rPr>
    </w:lvl>
    <w:lvl w:ilvl="8" w:tplc="B1D4BB8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E15403"/>
    <w:multiLevelType w:val="hybridMultilevel"/>
    <w:tmpl w:val="65F2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41690"/>
    <w:multiLevelType w:val="multilevel"/>
    <w:tmpl w:val="E4E81CA0"/>
    <w:styleLink w:val="CurrentList1"/>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B3B4CD4"/>
    <w:multiLevelType w:val="hybridMultilevel"/>
    <w:tmpl w:val="3202C194"/>
    <w:lvl w:ilvl="0" w:tplc="C1E61030">
      <w:start w:val="1"/>
      <w:numFmt w:val="bullet"/>
      <w:lvlText w:val=""/>
      <w:lvlJc w:val="left"/>
      <w:pPr>
        <w:tabs>
          <w:tab w:val="num" w:pos="720"/>
        </w:tabs>
        <w:ind w:left="720" w:hanging="360"/>
      </w:pPr>
      <w:rPr>
        <w:rFonts w:ascii="Symbol" w:hAnsi="Symbol" w:hint="default"/>
      </w:rPr>
    </w:lvl>
    <w:lvl w:ilvl="1" w:tplc="5D063E5E" w:tentative="1">
      <w:start w:val="1"/>
      <w:numFmt w:val="bullet"/>
      <w:lvlText w:val=""/>
      <w:lvlJc w:val="left"/>
      <w:pPr>
        <w:tabs>
          <w:tab w:val="num" w:pos="1440"/>
        </w:tabs>
        <w:ind w:left="1440" w:hanging="360"/>
      </w:pPr>
      <w:rPr>
        <w:rFonts w:ascii="Symbol" w:hAnsi="Symbol" w:hint="default"/>
      </w:rPr>
    </w:lvl>
    <w:lvl w:ilvl="2" w:tplc="04C0928A" w:tentative="1">
      <w:start w:val="1"/>
      <w:numFmt w:val="bullet"/>
      <w:lvlText w:val=""/>
      <w:lvlJc w:val="left"/>
      <w:pPr>
        <w:tabs>
          <w:tab w:val="num" w:pos="2160"/>
        </w:tabs>
        <w:ind w:left="2160" w:hanging="360"/>
      </w:pPr>
      <w:rPr>
        <w:rFonts w:ascii="Symbol" w:hAnsi="Symbol" w:hint="default"/>
      </w:rPr>
    </w:lvl>
    <w:lvl w:ilvl="3" w:tplc="44722634" w:tentative="1">
      <w:start w:val="1"/>
      <w:numFmt w:val="bullet"/>
      <w:lvlText w:val=""/>
      <w:lvlJc w:val="left"/>
      <w:pPr>
        <w:tabs>
          <w:tab w:val="num" w:pos="2880"/>
        </w:tabs>
        <w:ind w:left="2880" w:hanging="360"/>
      </w:pPr>
      <w:rPr>
        <w:rFonts w:ascii="Symbol" w:hAnsi="Symbol" w:hint="default"/>
      </w:rPr>
    </w:lvl>
    <w:lvl w:ilvl="4" w:tplc="E9C4ADE4" w:tentative="1">
      <w:start w:val="1"/>
      <w:numFmt w:val="bullet"/>
      <w:lvlText w:val=""/>
      <w:lvlJc w:val="left"/>
      <w:pPr>
        <w:tabs>
          <w:tab w:val="num" w:pos="3600"/>
        </w:tabs>
        <w:ind w:left="3600" w:hanging="360"/>
      </w:pPr>
      <w:rPr>
        <w:rFonts w:ascii="Symbol" w:hAnsi="Symbol" w:hint="default"/>
      </w:rPr>
    </w:lvl>
    <w:lvl w:ilvl="5" w:tplc="7584A8FE" w:tentative="1">
      <w:start w:val="1"/>
      <w:numFmt w:val="bullet"/>
      <w:lvlText w:val=""/>
      <w:lvlJc w:val="left"/>
      <w:pPr>
        <w:tabs>
          <w:tab w:val="num" w:pos="4320"/>
        </w:tabs>
        <w:ind w:left="4320" w:hanging="360"/>
      </w:pPr>
      <w:rPr>
        <w:rFonts w:ascii="Symbol" w:hAnsi="Symbol" w:hint="default"/>
      </w:rPr>
    </w:lvl>
    <w:lvl w:ilvl="6" w:tplc="9B545DE2" w:tentative="1">
      <w:start w:val="1"/>
      <w:numFmt w:val="bullet"/>
      <w:lvlText w:val=""/>
      <w:lvlJc w:val="left"/>
      <w:pPr>
        <w:tabs>
          <w:tab w:val="num" w:pos="5040"/>
        </w:tabs>
        <w:ind w:left="5040" w:hanging="360"/>
      </w:pPr>
      <w:rPr>
        <w:rFonts w:ascii="Symbol" w:hAnsi="Symbol" w:hint="default"/>
      </w:rPr>
    </w:lvl>
    <w:lvl w:ilvl="7" w:tplc="42562BEE" w:tentative="1">
      <w:start w:val="1"/>
      <w:numFmt w:val="bullet"/>
      <w:lvlText w:val=""/>
      <w:lvlJc w:val="left"/>
      <w:pPr>
        <w:tabs>
          <w:tab w:val="num" w:pos="5760"/>
        </w:tabs>
        <w:ind w:left="5760" w:hanging="360"/>
      </w:pPr>
      <w:rPr>
        <w:rFonts w:ascii="Symbol" w:hAnsi="Symbol" w:hint="default"/>
      </w:rPr>
    </w:lvl>
    <w:lvl w:ilvl="8" w:tplc="D022624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2D00E06"/>
    <w:multiLevelType w:val="hybridMultilevel"/>
    <w:tmpl w:val="40DCBEF8"/>
    <w:lvl w:ilvl="0" w:tplc="B880A414">
      <w:start w:val="1"/>
      <w:numFmt w:val="bullet"/>
      <w:lvlText w:val=""/>
      <w:lvlJc w:val="left"/>
      <w:pPr>
        <w:tabs>
          <w:tab w:val="num" w:pos="720"/>
        </w:tabs>
        <w:ind w:left="720" w:hanging="360"/>
      </w:pPr>
      <w:rPr>
        <w:rFonts w:ascii="Symbol" w:hAnsi="Symbol" w:hint="default"/>
      </w:rPr>
    </w:lvl>
    <w:lvl w:ilvl="1" w:tplc="FD1A527E" w:tentative="1">
      <w:start w:val="1"/>
      <w:numFmt w:val="bullet"/>
      <w:lvlText w:val=""/>
      <w:lvlJc w:val="left"/>
      <w:pPr>
        <w:tabs>
          <w:tab w:val="num" w:pos="1440"/>
        </w:tabs>
        <w:ind w:left="1440" w:hanging="360"/>
      </w:pPr>
      <w:rPr>
        <w:rFonts w:ascii="Symbol" w:hAnsi="Symbol" w:hint="default"/>
      </w:rPr>
    </w:lvl>
    <w:lvl w:ilvl="2" w:tplc="20A85548" w:tentative="1">
      <w:start w:val="1"/>
      <w:numFmt w:val="bullet"/>
      <w:lvlText w:val=""/>
      <w:lvlJc w:val="left"/>
      <w:pPr>
        <w:tabs>
          <w:tab w:val="num" w:pos="2160"/>
        </w:tabs>
        <w:ind w:left="2160" w:hanging="360"/>
      </w:pPr>
      <w:rPr>
        <w:rFonts w:ascii="Symbol" w:hAnsi="Symbol" w:hint="default"/>
      </w:rPr>
    </w:lvl>
    <w:lvl w:ilvl="3" w:tplc="1464895C" w:tentative="1">
      <w:start w:val="1"/>
      <w:numFmt w:val="bullet"/>
      <w:lvlText w:val=""/>
      <w:lvlJc w:val="left"/>
      <w:pPr>
        <w:tabs>
          <w:tab w:val="num" w:pos="2880"/>
        </w:tabs>
        <w:ind w:left="2880" w:hanging="360"/>
      </w:pPr>
      <w:rPr>
        <w:rFonts w:ascii="Symbol" w:hAnsi="Symbol" w:hint="default"/>
      </w:rPr>
    </w:lvl>
    <w:lvl w:ilvl="4" w:tplc="2812A368" w:tentative="1">
      <w:start w:val="1"/>
      <w:numFmt w:val="bullet"/>
      <w:lvlText w:val=""/>
      <w:lvlJc w:val="left"/>
      <w:pPr>
        <w:tabs>
          <w:tab w:val="num" w:pos="3600"/>
        </w:tabs>
        <w:ind w:left="3600" w:hanging="360"/>
      </w:pPr>
      <w:rPr>
        <w:rFonts w:ascii="Symbol" w:hAnsi="Symbol" w:hint="default"/>
      </w:rPr>
    </w:lvl>
    <w:lvl w:ilvl="5" w:tplc="69903542" w:tentative="1">
      <w:start w:val="1"/>
      <w:numFmt w:val="bullet"/>
      <w:lvlText w:val=""/>
      <w:lvlJc w:val="left"/>
      <w:pPr>
        <w:tabs>
          <w:tab w:val="num" w:pos="4320"/>
        </w:tabs>
        <w:ind w:left="4320" w:hanging="360"/>
      </w:pPr>
      <w:rPr>
        <w:rFonts w:ascii="Symbol" w:hAnsi="Symbol" w:hint="default"/>
      </w:rPr>
    </w:lvl>
    <w:lvl w:ilvl="6" w:tplc="84229BE8" w:tentative="1">
      <w:start w:val="1"/>
      <w:numFmt w:val="bullet"/>
      <w:lvlText w:val=""/>
      <w:lvlJc w:val="left"/>
      <w:pPr>
        <w:tabs>
          <w:tab w:val="num" w:pos="5040"/>
        </w:tabs>
        <w:ind w:left="5040" w:hanging="360"/>
      </w:pPr>
      <w:rPr>
        <w:rFonts w:ascii="Symbol" w:hAnsi="Symbol" w:hint="default"/>
      </w:rPr>
    </w:lvl>
    <w:lvl w:ilvl="7" w:tplc="BC14CEF2" w:tentative="1">
      <w:start w:val="1"/>
      <w:numFmt w:val="bullet"/>
      <w:lvlText w:val=""/>
      <w:lvlJc w:val="left"/>
      <w:pPr>
        <w:tabs>
          <w:tab w:val="num" w:pos="5760"/>
        </w:tabs>
        <w:ind w:left="5760" w:hanging="360"/>
      </w:pPr>
      <w:rPr>
        <w:rFonts w:ascii="Symbol" w:hAnsi="Symbol" w:hint="default"/>
      </w:rPr>
    </w:lvl>
    <w:lvl w:ilvl="8" w:tplc="B23C5C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EE3792"/>
    <w:multiLevelType w:val="multilevel"/>
    <w:tmpl w:val="43DEE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45285"/>
    <w:multiLevelType w:val="hybridMultilevel"/>
    <w:tmpl w:val="07EEAA0C"/>
    <w:lvl w:ilvl="0" w:tplc="0F382DB6">
      <w:start w:val="1"/>
      <w:numFmt w:val="bullet"/>
      <w:lvlText w:val="•"/>
      <w:lvlJc w:val="left"/>
      <w:pPr>
        <w:tabs>
          <w:tab w:val="num" w:pos="720"/>
        </w:tabs>
        <w:ind w:left="720" w:hanging="360"/>
      </w:pPr>
      <w:rPr>
        <w:rFonts w:ascii="Georgia" w:hAnsi="Georgia" w:hint="default"/>
      </w:rPr>
    </w:lvl>
    <w:lvl w:ilvl="1" w:tplc="F8B83D46" w:tentative="1">
      <w:start w:val="1"/>
      <w:numFmt w:val="bullet"/>
      <w:lvlText w:val="•"/>
      <w:lvlJc w:val="left"/>
      <w:pPr>
        <w:tabs>
          <w:tab w:val="num" w:pos="1440"/>
        </w:tabs>
        <w:ind w:left="1440" w:hanging="360"/>
      </w:pPr>
      <w:rPr>
        <w:rFonts w:ascii="Georgia" w:hAnsi="Georgia" w:hint="default"/>
      </w:rPr>
    </w:lvl>
    <w:lvl w:ilvl="2" w:tplc="2856CF00" w:tentative="1">
      <w:start w:val="1"/>
      <w:numFmt w:val="bullet"/>
      <w:lvlText w:val="•"/>
      <w:lvlJc w:val="left"/>
      <w:pPr>
        <w:tabs>
          <w:tab w:val="num" w:pos="2160"/>
        </w:tabs>
        <w:ind w:left="2160" w:hanging="360"/>
      </w:pPr>
      <w:rPr>
        <w:rFonts w:ascii="Georgia" w:hAnsi="Georgia" w:hint="default"/>
      </w:rPr>
    </w:lvl>
    <w:lvl w:ilvl="3" w:tplc="C93CA120" w:tentative="1">
      <w:start w:val="1"/>
      <w:numFmt w:val="bullet"/>
      <w:lvlText w:val="•"/>
      <w:lvlJc w:val="left"/>
      <w:pPr>
        <w:tabs>
          <w:tab w:val="num" w:pos="2880"/>
        </w:tabs>
        <w:ind w:left="2880" w:hanging="360"/>
      </w:pPr>
      <w:rPr>
        <w:rFonts w:ascii="Georgia" w:hAnsi="Georgia" w:hint="default"/>
      </w:rPr>
    </w:lvl>
    <w:lvl w:ilvl="4" w:tplc="B044BFE4" w:tentative="1">
      <w:start w:val="1"/>
      <w:numFmt w:val="bullet"/>
      <w:lvlText w:val="•"/>
      <w:lvlJc w:val="left"/>
      <w:pPr>
        <w:tabs>
          <w:tab w:val="num" w:pos="3600"/>
        </w:tabs>
        <w:ind w:left="3600" w:hanging="360"/>
      </w:pPr>
      <w:rPr>
        <w:rFonts w:ascii="Georgia" w:hAnsi="Georgia" w:hint="default"/>
      </w:rPr>
    </w:lvl>
    <w:lvl w:ilvl="5" w:tplc="20F47C64" w:tentative="1">
      <w:start w:val="1"/>
      <w:numFmt w:val="bullet"/>
      <w:lvlText w:val="•"/>
      <w:lvlJc w:val="left"/>
      <w:pPr>
        <w:tabs>
          <w:tab w:val="num" w:pos="4320"/>
        </w:tabs>
        <w:ind w:left="4320" w:hanging="360"/>
      </w:pPr>
      <w:rPr>
        <w:rFonts w:ascii="Georgia" w:hAnsi="Georgia" w:hint="default"/>
      </w:rPr>
    </w:lvl>
    <w:lvl w:ilvl="6" w:tplc="87461428" w:tentative="1">
      <w:start w:val="1"/>
      <w:numFmt w:val="bullet"/>
      <w:lvlText w:val="•"/>
      <w:lvlJc w:val="left"/>
      <w:pPr>
        <w:tabs>
          <w:tab w:val="num" w:pos="5040"/>
        </w:tabs>
        <w:ind w:left="5040" w:hanging="360"/>
      </w:pPr>
      <w:rPr>
        <w:rFonts w:ascii="Georgia" w:hAnsi="Georgia" w:hint="default"/>
      </w:rPr>
    </w:lvl>
    <w:lvl w:ilvl="7" w:tplc="9F78645A" w:tentative="1">
      <w:start w:val="1"/>
      <w:numFmt w:val="bullet"/>
      <w:lvlText w:val="•"/>
      <w:lvlJc w:val="left"/>
      <w:pPr>
        <w:tabs>
          <w:tab w:val="num" w:pos="5760"/>
        </w:tabs>
        <w:ind w:left="5760" w:hanging="360"/>
      </w:pPr>
      <w:rPr>
        <w:rFonts w:ascii="Georgia" w:hAnsi="Georgia" w:hint="default"/>
      </w:rPr>
    </w:lvl>
    <w:lvl w:ilvl="8" w:tplc="4E0448E4"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576213D9"/>
    <w:multiLevelType w:val="hybridMultilevel"/>
    <w:tmpl w:val="1E70F4A4"/>
    <w:lvl w:ilvl="0" w:tplc="0A909038">
      <w:start w:val="1"/>
      <w:numFmt w:val="bullet"/>
      <w:pStyle w:val="Bullets-Nested"/>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F40339"/>
    <w:multiLevelType w:val="hybridMultilevel"/>
    <w:tmpl w:val="AF4EE340"/>
    <w:lvl w:ilvl="0" w:tplc="AE3245A4">
      <w:start w:val="1"/>
      <w:numFmt w:val="bullet"/>
      <w:lvlText w:val=""/>
      <w:lvlJc w:val="left"/>
      <w:pPr>
        <w:tabs>
          <w:tab w:val="num" w:pos="720"/>
        </w:tabs>
        <w:ind w:left="720" w:hanging="360"/>
      </w:pPr>
      <w:rPr>
        <w:rFonts w:ascii="Symbol" w:hAnsi="Symbol" w:hint="default"/>
      </w:rPr>
    </w:lvl>
    <w:lvl w:ilvl="1" w:tplc="15FCC3E2" w:tentative="1">
      <w:start w:val="1"/>
      <w:numFmt w:val="bullet"/>
      <w:lvlText w:val=""/>
      <w:lvlJc w:val="left"/>
      <w:pPr>
        <w:tabs>
          <w:tab w:val="num" w:pos="1440"/>
        </w:tabs>
        <w:ind w:left="1440" w:hanging="360"/>
      </w:pPr>
      <w:rPr>
        <w:rFonts w:ascii="Symbol" w:hAnsi="Symbol" w:hint="default"/>
      </w:rPr>
    </w:lvl>
    <w:lvl w:ilvl="2" w:tplc="27067E0A" w:tentative="1">
      <w:start w:val="1"/>
      <w:numFmt w:val="bullet"/>
      <w:lvlText w:val=""/>
      <w:lvlJc w:val="left"/>
      <w:pPr>
        <w:tabs>
          <w:tab w:val="num" w:pos="2160"/>
        </w:tabs>
        <w:ind w:left="2160" w:hanging="360"/>
      </w:pPr>
      <w:rPr>
        <w:rFonts w:ascii="Symbol" w:hAnsi="Symbol" w:hint="default"/>
      </w:rPr>
    </w:lvl>
    <w:lvl w:ilvl="3" w:tplc="E0363BBE" w:tentative="1">
      <w:start w:val="1"/>
      <w:numFmt w:val="bullet"/>
      <w:lvlText w:val=""/>
      <w:lvlJc w:val="left"/>
      <w:pPr>
        <w:tabs>
          <w:tab w:val="num" w:pos="2880"/>
        </w:tabs>
        <w:ind w:left="2880" w:hanging="360"/>
      </w:pPr>
      <w:rPr>
        <w:rFonts w:ascii="Symbol" w:hAnsi="Symbol" w:hint="default"/>
      </w:rPr>
    </w:lvl>
    <w:lvl w:ilvl="4" w:tplc="6C28A950" w:tentative="1">
      <w:start w:val="1"/>
      <w:numFmt w:val="bullet"/>
      <w:lvlText w:val=""/>
      <w:lvlJc w:val="left"/>
      <w:pPr>
        <w:tabs>
          <w:tab w:val="num" w:pos="3600"/>
        </w:tabs>
        <w:ind w:left="3600" w:hanging="360"/>
      </w:pPr>
      <w:rPr>
        <w:rFonts w:ascii="Symbol" w:hAnsi="Symbol" w:hint="default"/>
      </w:rPr>
    </w:lvl>
    <w:lvl w:ilvl="5" w:tplc="FF76D9E6" w:tentative="1">
      <w:start w:val="1"/>
      <w:numFmt w:val="bullet"/>
      <w:lvlText w:val=""/>
      <w:lvlJc w:val="left"/>
      <w:pPr>
        <w:tabs>
          <w:tab w:val="num" w:pos="4320"/>
        </w:tabs>
        <w:ind w:left="4320" w:hanging="360"/>
      </w:pPr>
      <w:rPr>
        <w:rFonts w:ascii="Symbol" w:hAnsi="Symbol" w:hint="default"/>
      </w:rPr>
    </w:lvl>
    <w:lvl w:ilvl="6" w:tplc="01FA4C00" w:tentative="1">
      <w:start w:val="1"/>
      <w:numFmt w:val="bullet"/>
      <w:lvlText w:val=""/>
      <w:lvlJc w:val="left"/>
      <w:pPr>
        <w:tabs>
          <w:tab w:val="num" w:pos="5040"/>
        </w:tabs>
        <w:ind w:left="5040" w:hanging="360"/>
      </w:pPr>
      <w:rPr>
        <w:rFonts w:ascii="Symbol" w:hAnsi="Symbol" w:hint="default"/>
      </w:rPr>
    </w:lvl>
    <w:lvl w:ilvl="7" w:tplc="2508EF66" w:tentative="1">
      <w:start w:val="1"/>
      <w:numFmt w:val="bullet"/>
      <w:lvlText w:val=""/>
      <w:lvlJc w:val="left"/>
      <w:pPr>
        <w:tabs>
          <w:tab w:val="num" w:pos="5760"/>
        </w:tabs>
        <w:ind w:left="5760" w:hanging="360"/>
      </w:pPr>
      <w:rPr>
        <w:rFonts w:ascii="Symbol" w:hAnsi="Symbol" w:hint="default"/>
      </w:rPr>
    </w:lvl>
    <w:lvl w:ilvl="8" w:tplc="BA946CD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078175B"/>
    <w:multiLevelType w:val="hybridMultilevel"/>
    <w:tmpl w:val="8A80B7DC"/>
    <w:lvl w:ilvl="0" w:tplc="ECBC6672">
      <w:start w:val="1"/>
      <w:numFmt w:val="bullet"/>
      <w:lvlText w:val=""/>
      <w:lvlJc w:val="left"/>
      <w:pPr>
        <w:tabs>
          <w:tab w:val="num" w:pos="720"/>
        </w:tabs>
        <w:ind w:left="720" w:hanging="360"/>
      </w:pPr>
      <w:rPr>
        <w:rFonts w:ascii="Symbol" w:hAnsi="Symbol" w:hint="default"/>
      </w:rPr>
    </w:lvl>
    <w:lvl w:ilvl="1" w:tplc="8C94A654" w:tentative="1">
      <w:start w:val="1"/>
      <w:numFmt w:val="bullet"/>
      <w:lvlText w:val=""/>
      <w:lvlJc w:val="left"/>
      <w:pPr>
        <w:tabs>
          <w:tab w:val="num" w:pos="1440"/>
        </w:tabs>
        <w:ind w:left="1440" w:hanging="360"/>
      </w:pPr>
      <w:rPr>
        <w:rFonts w:ascii="Symbol" w:hAnsi="Symbol" w:hint="default"/>
      </w:rPr>
    </w:lvl>
    <w:lvl w:ilvl="2" w:tplc="5082157A" w:tentative="1">
      <w:start w:val="1"/>
      <w:numFmt w:val="bullet"/>
      <w:lvlText w:val=""/>
      <w:lvlJc w:val="left"/>
      <w:pPr>
        <w:tabs>
          <w:tab w:val="num" w:pos="2160"/>
        </w:tabs>
        <w:ind w:left="2160" w:hanging="360"/>
      </w:pPr>
      <w:rPr>
        <w:rFonts w:ascii="Symbol" w:hAnsi="Symbol" w:hint="default"/>
      </w:rPr>
    </w:lvl>
    <w:lvl w:ilvl="3" w:tplc="704A47A2" w:tentative="1">
      <w:start w:val="1"/>
      <w:numFmt w:val="bullet"/>
      <w:lvlText w:val=""/>
      <w:lvlJc w:val="left"/>
      <w:pPr>
        <w:tabs>
          <w:tab w:val="num" w:pos="2880"/>
        </w:tabs>
        <w:ind w:left="2880" w:hanging="360"/>
      </w:pPr>
      <w:rPr>
        <w:rFonts w:ascii="Symbol" w:hAnsi="Symbol" w:hint="default"/>
      </w:rPr>
    </w:lvl>
    <w:lvl w:ilvl="4" w:tplc="A0A2051C" w:tentative="1">
      <w:start w:val="1"/>
      <w:numFmt w:val="bullet"/>
      <w:lvlText w:val=""/>
      <w:lvlJc w:val="left"/>
      <w:pPr>
        <w:tabs>
          <w:tab w:val="num" w:pos="3600"/>
        </w:tabs>
        <w:ind w:left="3600" w:hanging="360"/>
      </w:pPr>
      <w:rPr>
        <w:rFonts w:ascii="Symbol" w:hAnsi="Symbol" w:hint="default"/>
      </w:rPr>
    </w:lvl>
    <w:lvl w:ilvl="5" w:tplc="4C3863DE" w:tentative="1">
      <w:start w:val="1"/>
      <w:numFmt w:val="bullet"/>
      <w:lvlText w:val=""/>
      <w:lvlJc w:val="left"/>
      <w:pPr>
        <w:tabs>
          <w:tab w:val="num" w:pos="4320"/>
        </w:tabs>
        <w:ind w:left="4320" w:hanging="360"/>
      </w:pPr>
      <w:rPr>
        <w:rFonts w:ascii="Symbol" w:hAnsi="Symbol" w:hint="default"/>
      </w:rPr>
    </w:lvl>
    <w:lvl w:ilvl="6" w:tplc="9C20F5A8" w:tentative="1">
      <w:start w:val="1"/>
      <w:numFmt w:val="bullet"/>
      <w:lvlText w:val=""/>
      <w:lvlJc w:val="left"/>
      <w:pPr>
        <w:tabs>
          <w:tab w:val="num" w:pos="5040"/>
        </w:tabs>
        <w:ind w:left="5040" w:hanging="360"/>
      </w:pPr>
      <w:rPr>
        <w:rFonts w:ascii="Symbol" w:hAnsi="Symbol" w:hint="default"/>
      </w:rPr>
    </w:lvl>
    <w:lvl w:ilvl="7" w:tplc="B64C2CC0" w:tentative="1">
      <w:start w:val="1"/>
      <w:numFmt w:val="bullet"/>
      <w:lvlText w:val=""/>
      <w:lvlJc w:val="left"/>
      <w:pPr>
        <w:tabs>
          <w:tab w:val="num" w:pos="5760"/>
        </w:tabs>
        <w:ind w:left="5760" w:hanging="360"/>
      </w:pPr>
      <w:rPr>
        <w:rFonts w:ascii="Symbol" w:hAnsi="Symbol" w:hint="default"/>
      </w:rPr>
    </w:lvl>
    <w:lvl w:ilvl="8" w:tplc="0FDA75D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0A20149"/>
    <w:multiLevelType w:val="hybridMultilevel"/>
    <w:tmpl w:val="B2C478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6D190B"/>
    <w:multiLevelType w:val="multilevel"/>
    <w:tmpl w:val="13B0B85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8D629E"/>
    <w:multiLevelType w:val="hybridMultilevel"/>
    <w:tmpl w:val="188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57679"/>
    <w:multiLevelType w:val="hybridMultilevel"/>
    <w:tmpl w:val="9BE4103A"/>
    <w:lvl w:ilvl="0" w:tplc="C7E4EE8C">
      <w:start w:val="1"/>
      <w:numFmt w:val="bullet"/>
      <w:lvlText w:val=""/>
      <w:lvlJc w:val="left"/>
      <w:pPr>
        <w:tabs>
          <w:tab w:val="num" w:pos="720"/>
        </w:tabs>
        <w:ind w:left="720" w:hanging="360"/>
      </w:pPr>
      <w:rPr>
        <w:rFonts w:ascii="Symbol" w:hAnsi="Symbol" w:hint="default"/>
      </w:rPr>
    </w:lvl>
    <w:lvl w:ilvl="1" w:tplc="0F3CDCFC" w:tentative="1">
      <w:start w:val="1"/>
      <w:numFmt w:val="bullet"/>
      <w:lvlText w:val=""/>
      <w:lvlJc w:val="left"/>
      <w:pPr>
        <w:tabs>
          <w:tab w:val="num" w:pos="1440"/>
        </w:tabs>
        <w:ind w:left="1440" w:hanging="360"/>
      </w:pPr>
      <w:rPr>
        <w:rFonts w:ascii="Symbol" w:hAnsi="Symbol" w:hint="default"/>
      </w:rPr>
    </w:lvl>
    <w:lvl w:ilvl="2" w:tplc="3ECEEAD6" w:tentative="1">
      <w:start w:val="1"/>
      <w:numFmt w:val="bullet"/>
      <w:lvlText w:val=""/>
      <w:lvlJc w:val="left"/>
      <w:pPr>
        <w:tabs>
          <w:tab w:val="num" w:pos="2160"/>
        </w:tabs>
        <w:ind w:left="2160" w:hanging="360"/>
      </w:pPr>
      <w:rPr>
        <w:rFonts w:ascii="Symbol" w:hAnsi="Symbol" w:hint="default"/>
      </w:rPr>
    </w:lvl>
    <w:lvl w:ilvl="3" w:tplc="DA407AE0" w:tentative="1">
      <w:start w:val="1"/>
      <w:numFmt w:val="bullet"/>
      <w:lvlText w:val=""/>
      <w:lvlJc w:val="left"/>
      <w:pPr>
        <w:tabs>
          <w:tab w:val="num" w:pos="2880"/>
        </w:tabs>
        <w:ind w:left="2880" w:hanging="360"/>
      </w:pPr>
      <w:rPr>
        <w:rFonts w:ascii="Symbol" w:hAnsi="Symbol" w:hint="default"/>
      </w:rPr>
    </w:lvl>
    <w:lvl w:ilvl="4" w:tplc="72A25202" w:tentative="1">
      <w:start w:val="1"/>
      <w:numFmt w:val="bullet"/>
      <w:lvlText w:val=""/>
      <w:lvlJc w:val="left"/>
      <w:pPr>
        <w:tabs>
          <w:tab w:val="num" w:pos="3600"/>
        </w:tabs>
        <w:ind w:left="3600" w:hanging="360"/>
      </w:pPr>
      <w:rPr>
        <w:rFonts w:ascii="Symbol" w:hAnsi="Symbol" w:hint="default"/>
      </w:rPr>
    </w:lvl>
    <w:lvl w:ilvl="5" w:tplc="A4BE8BB8" w:tentative="1">
      <w:start w:val="1"/>
      <w:numFmt w:val="bullet"/>
      <w:lvlText w:val=""/>
      <w:lvlJc w:val="left"/>
      <w:pPr>
        <w:tabs>
          <w:tab w:val="num" w:pos="4320"/>
        </w:tabs>
        <w:ind w:left="4320" w:hanging="360"/>
      </w:pPr>
      <w:rPr>
        <w:rFonts w:ascii="Symbol" w:hAnsi="Symbol" w:hint="default"/>
      </w:rPr>
    </w:lvl>
    <w:lvl w:ilvl="6" w:tplc="9CACFF86" w:tentative="1">
      <w:start w:val="1"/>
      <w:numFmt w:val="bullet"/>
      <w:lvlText w:val=""/>
      <w:lvlJc w:val="left"/>
      <w:pPr>
        <w:tabs>
          <w:tab w:val="num" w:pos="5040"/>
        </w:tabs>
        <w:ind w:left="5040" w:hanging="360"/>
      </w:pPr>
      <w:rPr>
        <w:rFonts w:ascii="Symbol" w:hAnsi="Symbol" w:hint="default"/>
      </w:rPr>
    </w:lvl>
    <w:lvl w:ilvl="7" w:tplc="731A24BE" w:tentative="1">
      <w:start w:val="1"/>
      <w:numFmt w:val="bullet"/>
      <w:lvlText w:val=""/>
      <w:lvlJc w:val="left"/>
      <w:pPr>
        <w:tabs>
          <w:tab w:val="num" w:pos="5760"/>
        </w:tabs>
        <w:ind w:left="5760" w:hanging="360"/>
      </w:pPr>
      <w:rPr>
        <w:rFonts w:ascii="Symbol" w:hAnsi="Symbol" w:hint="default"/>
      </w:rPr>
    </w:lvl>
    <w:lvl w:ilvl="8" w:tplc="D75EDE1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FA55299"/>
    <w:multiLevelType w:val="multilevel"/>
    <w:tmpl w:val="0206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62755"/>
    <w:multiLevelType w:val="hybridMultilevel"/>
    <w:tmpl w:val="62F6D360"/>
    <w:lvl w:ilvl="0" w:tplc="925C4B22">
      <w:start w:val="1"/>
      <w:numFmt w:val="bullet"/>
      <w:lvlText w:val=""/>
      <w:lvlJc w:val="left"/>
      <w:pPr>
        <w:tabs>
          <w:tab w:val="num" w:pos="720"/>
        </w:tabs>
        <w:ind w:left="720" w:hanging="360"/>
      </w:pPr>
      <w:rPr>
        <w:rFonts w:ascii="Symbol" w:hAnsi="Symbol" w:hint="default"/>
      </w:rPr>
    </w:lvl>
    <w:lvl w:ilvl="1" w:tplc="EE96B7E4" w:tentative="1">
      <w:start w:val="1"/>
      <w:numFmt w:val="bullet"/>
      <w:lvlText w:val=""/>
      <w:lvlJc w:val="left"/>
      <w:pPr>
        <w:tabs>
          <w:tab w:val="num" w:pos="1440"/>
        </w:tabs>
        <w:ind w:left="1440" w:hanging="360"/>
      </w:pPr>
      <w:rPr>
        <w:rFonts w:ascii="Symbol" w:hAnsi="Symbol" w:hint="default"/>
      </w:rPr>
    </w:lvl>
    <w:lvl w:ilvl="2" w:tplc="526A3042" w:tentative="1">
      <w:start w:val="1"/>
      <w:numFmt w:val="bullet"/>
      <w:lvlText w:val=""/>
      <w:lvlJc w:val="left"/>
      <w:pPr>
        <w:tabs>
          <w:tab w:val="num" w:pos="2160"/>
        </w:tabs>
        <w:ind w:left="2160" w:hanging="360"/>
      </w:pPr>
      <w:rPr>
        <w:rFonts w:ascii="Symbol" w:hAnsi="Symbol" w:hint="default"/>
      </w:rPr>
    </w:lvl>
    <w:lvl w:ilvl="3" w:tplc="AA62E86C" w:tentative="1">
      <w:start w:val="1"/>
      <w:numFmt w:val="bullet"/>
      <w:lvlText w:val=""/>
      <w:lvlJc w:val="left"/>
      <w:pPr>
        <w:tabs>
          <w:tab w:val="num" w:pos="2880"/>
        </w:tabs>
        <w:ind w:left="2880" w:hanging="360"/>
      </w:pPr>
      <w:rPr>
        <w:rFonts w:ascii="Symbol" w:hAnsi="Symbol" w:hint="default"/>
      </w:rPr>
    </w:lvl>
    <w:lvl w:ilvl="4" w:tplc="F3A0D7FE" w:tentative="1">
      <w:start w:val="1"/>
      <w:numFmt w:val="bullet"/>
      <w:lvlText w:val=""/>
      <w:lvlJc w:val="left"/>
      <w:pPr>
        <w:tabs>
          <w:tab w:val="num" w:pos="3600"/>
        </w:tabs>
        <w:ind w:left="3600" w:hanging="360"/>
      </w:pPr>
      <w:rPr>
        <w:rFonts w:ascii="Symbol" w:hAnsi="Symbol" w:hint="default"/>
      </w:rPr>
    </w:lvl>
    <w:lvl w:ilvl="5" w:tplc="BA168286" w:tentative="1">
      <w:start w:val="1"/>
      <w:numFmt w:val="bullet"/>
      <w:lvlText w:val=""/>
      <w:lvlJc w:val="left"/>
      <w:pPr>
        <w:tabs>
          <w:tab w:val="num" w:pos="4320"/>
        </w:tabs>
        <w:ind w:left="4320" w:hanging="360"/>
      </w:pPr>
      <w:rPr>
        <w:rFonts w:ascii="Symbol" w:hAnsi="Symbol" w:hint="default"/>
      </w:rPr>
    </w:lvl>
    <w:lvl w:ilvl="6" w:tplc="CDD27618" w:tentative="1">
      <w:start w:val="1"/>
      <w:numFmt w:val="bullet"/>
      <w:lvlText w:val=""/>
      <w:lvlJc w:val="left"/>
      <w:pPr>
        <w:tabs>
          <w:tab w:val="num" w:pos="5040"/>
        </w:tabs>
        <w:ind w:left="5040" w:hanging="360"/>
      </w:pPr>
      <w:rPr>
        <w:rFonts w:ascii="Symbol" w:hAnsi="Symbol" w:hint="default"/>
      </w:rPr>
    </w:lvl>
    <w:lvl w:ilvl="7" w:tplc="040EFAB2" w:tentative="1">
      <w:start w:val="1"/>
      <w:numFmt w:val="bullet"/>
      <w:lvlText w:val=""/>
      <w:lvlJc w:val="left"/>
      <w:pPr>
        <w:tabs>
          <w:tab w:val="num" w:pos="5760"/>
        </w:tabs>
        <w:ind w:left="5760" w:hanging="360"/>
      </w:pPr>
      <w:rPr>
        <w:rFonts w:ascii="Symbol" w:hAnsi="Symbol" w:hint="default"/>
      </w:rPr>
    </w:lvl>
    <w:lvl w:ilvl="8" w:tplc="169CCB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FDE6ED9"/>
    <w:multiLevelType w:val="hybridMultilevel"/>
    <w:tmpl w:val="6ED079A4"/>
    <w:lvl w:ilvl="0" w:tplc="D93C77B0">
      <w:start w:val="1"/>
      <w:numFmt w:val="decimal"/>
      <w:pStyle w:val="Numbers"/>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3360067">
    <w:abstractNumId w:val="18"/>
  </w:num>
  <w:num w:numId="2" w16cid:durableId="1745377102">
    <w:abstractNumId w:val="9"/>
  </w:num>
  <w:num w:numId="3" w16cid:durableId="825975299">
    <w:abstractNumId w:val="4"/>
  </w:num>
  <w:num w:numId="4" w16cid:durableId="551383712">
    <w:abstractNumId w:val="13"/>
  </w:num>
  <w:num w:numId="5" w16cid:durableId="1396582999">
    <w:abstractNumId w:val="8"/>
  </w:num>
  <w:num w:numId="6" w16cid:durableId="207685041">
    <w:abstractNumId w:val="17"/>
  </w:num>
  <w:num w:numId="7" w16cid:durableId="348995153">
    <w:abstractNumId w:val="2"/>
  </w:num>
  <w:num w:numId="8" w16cid:durableId="1753618827">
    <w:abstractNumId w:val="1"/>
  </w:num>
  <w:num w:numId="9" w16cid:durableId="708072983">
    <w:abstractNumId w:val="10"/>
  </w:num>
  <w:num w:numId="10" w16cid:durableId="1951544204">
    <w:abstractNumId w:val="11"/>
  </w:num>
  <w:num w:numId="11" w16cid:durableId="801339510">
    <w:abstractNumId w:val="5"/>
  </w:num>
  <w:num w:numId="12" w16cid:durableId="569341327">
    <w:abstractNumId w:val="15"/>
  </w:num>
  <w:num w:numId="13" w16cid:durableId="1249656420">
    <w:abstractNumId w:val="6"/>
  </w:num>
  <w:num w:numId="14" w16cid:durableId="1575698339">
    <w:abstractNumId w:val="16"/>
  </w:num>
  <w:num w:numId="15" w16cid:durableId="42603607">
    <w:abstractNumId w:val="7"/>
  </w:num>
  <w:num w:numId="16" w16cid:durableId="993146575">
    <w:abstractNumId w:val="14"/>
  </w:num>
  <w:num w:numId="17" w16cid:durableId="1952586989">
    <w:abstractNumId w:val="12"/>
  </w:num>
  <w:num w:numId="18" w16cid:durableId="2025552941">
    <w:abstractNumId w:val="3"/>
  </w:num>
  <w:num w:numId="19" w16cid:durableId="138945020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MDAGAhNzS0MTcyUdpeDU4uLM/DyQAstaAFLVDAYsAAAA"/>
  </w:docVars>
  <w:rsids>
    <w:rsidRoot w:val="007C0E6B"/>
    <w:rsid w:val="000161AD"/>
    <w:rsid w:val="0002609B"/>
    <w:rsid w:val="000970C9"/>
    <w:rsid w:val="000D438A"/>
    <w:rsid w:val="000E58B5"/>
    <w:rsid w:val="000F2A4B"/>
    <w:rsid w:val="0010231A"/>
    <w:rsid w:val="00105E78"/>
    <w:rsid w:val="0014487D"/>
    <w:rsid w:val="00146129"/>
    <w:rsid w:val="00153D3F"/>
    <w:rsid w:val="00155C31"/>
    <w:rsid w:val="00177023"/>
    <w:rsid w:val="00177F74"/>
    <w:rsid w:val="00193203"/>
    <w:rsid w:val="001A0B64"/>
    <w:rsid w:val="001A6B40"/>
    <w:rsid w:val="001B23CD"/>
    <w:rsid w:val="001C56FC"/>
    <w:rsid w:val="001F63F7"/>
    <w:rsid w:val="001F7779"/>
    <w:rsid w:val="002236A3"/>
    <w:rsid w:val="00223F5D"/>
    <w:rsid w:val="002264C6"/>
    <w:rsid w:val="00232DAD"/>
    <w:rsid w:val="002336D3"/>
    <w:rsid w:val="00234C5D"/>
    <w:rsid w:val="002462BC"/>
    <w:rsid w:val="00252064"/>
    <w:rsid w:val="002737F8"/>
    <w:rsid w:val="002D6282"/>
    <w:rsid w:val="002E5C64"/>
    <w:rsid w:val="00336E60"/>
    <w:rsid w:val="003573A0"/>
    <w:rsid w:val="003668AE"/>
    <w:rsid w:val="003902D7"/>
    <w:rsid w:val="003A5FDD"/>
    <w:rsid w:val="003D43CB"/>
    <w:rsid w:val="003E2161"/>
    <w:rsid w:val="003E4F85"/>
    <w:rsid w:val="003F0447"/>
    <w:rsid w:val="00410F23"/>
    <w:rsid w:val="00411CA4"/>
    <w:rsid w:val="00415B3A"/>
    <w:rsid w:val="00425E6F"/>
    <w:rsid w:val="00430449"/>
    <w:rsid w:val="00444136"/>
    <w:rsid w:val="00447E22"/>
    <w:rsid w:val="004624C6"/>
    <w:rsid w:val="00474467"/>
    <w:rsid w:val="004B6C7F"/>
    <w:rsid w:val="004C1A81"/>
    <w:rsid w:val="004C7A6E"/>
    <w:rsid w:val="004D368A"/>
    <w:rsid w:val="004D7C7C"/>
    <w:rsid w:val="00516C4C"/>
    <w:rsid w:val="00520F6A"/>
    <w:rsid w:val="00525928"/>
    <w:rsid w:val="0052684E"/>
    <w:rsid w:val="00530CAB"/>
    <w:rsid w:val="005438B6"/>
    <w:rsid w:val="00544783"/>
    <w:rsid w:val="005543E9"/>
    <w:rsid w:val="00554E71"/>
    <w:rsid w:val="0057272A"/>
    <w:rsid w:val="0058128A"/>
    <w:rsid w:val="0059036F"/>
    <w:rsid w:val="005B2B5D"/>
    <w:rsid w:val="005D27C4"/>
    <w:rsid w:val="00621B67"/>
    <w:rsid w:val="00623A24"/>
    <w:rsid w:val="00636C57"/>
    <w:rsid w:val="006A2D7A"/>
    <w:rsid w:val="006A40DF"/>
    <w:rsid w:val="006C2705"/>
    <w:rsid w:val="006C3433"/>
    <w:rsid w:val="006C569B"/>
    <w:rsid w:val="007010E9"/>
    <w:rsid w:val="007059D5"/>
    <w:rsid w:val="007229C4"/>
    <w:rsid w:val="00732344"/>
    <w:rsid w:val="00741D3C"/>
    <w:rsid w:val="00763A5D"/>
    <w:rsid w:val="007B202C"/>
    <w:rsid w:val="007C0E6B"/>
    <w:rsid w:val="007D77ED"/>
    <w:rsid w:val="007F0832"/>
    <w:rsid w:val="008054AF"/>
    <w:rsid w:val="00860F15"/>
    <w:rsid w:val="00877E77"/>
    <w:rsid w:val="008A2F1C"/>
    <w:rsid w:val="008A42BA"/>
    <w:rsid w:val="008B3B5F"/>
    <w:rsid w:val="008B3B79"/>
    <w:rsid w:val="0091176A"/>
    <w:rsid w:val="00914DC4"/>
    <w:rsid w:val="009541B5"/>
    <w:rsid w:val="009610B7"/>
    <w:rsid w:val="00961D6C"/>
    <w:rsid w:val="0096214C"/>
    <w:rsid w:val="0097461A"/>
    <w:rsid w:val="00975FCA"/>
    <w:rsid w:val="00980F98"/>
    <w:rsid w:val="00981725"/>
    <w:rsid w:val="009830FE"/>
    <w:rsid w:val="009838EA"/>
    <w:rsid w:val="00991ABA"/>
    <w:rsid w:val="009948CA"/>
    <w:rsid w:val="009A7D65"/>
    <w:rsid w:val="009C16D2"/>
    <w:rsid w:val="009C66AF"/>
    <w:rsid w:val="009D5C48"/>
    <w:rsid w:val="009E2FA6"/>
    <w:rsid w:val="009E4042"/>
    <w:rsid w:val="00A2055D"/>
    <w:rsid w:val="00A2168E"/>
    <w:rsid w:val="00A225E3"/>
    <w:rsid w:val="00A251D1"/>
    <w:rsid w:val="00A3403D"/>
    <w:rsid w:val="00A43AB0"/>
    <w:rsid w:val="00A627FB"/>
    <w:rsid w:val="00AB47D0"/>
    <w:rsid w:val="00AD1873"/>
    <w:rsid w:val="00AD748B"/>
    <w:rsid w:val="00AE36A5"/>
    <w:rsid w:val="00B15BCE"/>
    <w:rsid w:val="00B3771A"/>
    <w:rsid w:val="00B40BA7"/>
    <w:rsid w:val="00B712FB"/>
    <w:rsid w:val="00B918C6"/>
    <w:rsid w:val="00B9719C"/>
    <w:rsid w:val="00BA6D25"/>
    <w:rsid w:val="00BB6D37"/>
    <w:rsid w:val="00BD296A"/>
    <w:rsid w:val="00BD7888"/>
    <w:rsid w:val="00C03D49"/>
    <w:rsid w:val="00C43451"/>
    <w:rsid w:val="00C50915"/>
    <w:rsid w:val="00C5552A"/>
    <w:rsid w:val="00C63DD2"/>
    <w:rsid w:val="00C67666"/>
    <w:rsid w:val="00CA5C55"/>
    <w:rsid w:val="00CC491A"/>
    <w:rsid w:val="00CD21F0"/>
    <w:rsid w:val="00CE08FE"/>
    <w:rsid w:val="00CF0D5B"/>
    <w:rsid w:val="00CF3DDB"/>
    <w:rsid w:val="00D05371"/>
    <w:rsid w:val="00D102C6"/>
    <w:rsid w:val="00D16D6B"/>
    <w:rsid w:val="00D6340A"/>
    <w:rsid w:val="00D63A4C"/>
    <w:rsid w:val="00D85C64"/>
    <w:rsid w:val="00D87F7B"/>
    <w:rsid w:val="00DA0A37"/>
    <w:rsid w:val="00DA2BF8"/>
    <w:rsid w:val="00DA5FBD"/>
    <w:rsid w:val="00DB2B9A"/>
    <w:rsid w:val="00DD1FC0"/>
    <w:rsid w:val="00DF31D9"/>
    <w:rsid w:val="00DF58A8"/>
    <w:rsid w:val="00DF714D"/>
    <w:rsid w:val="00E031EB"/>
    <w:rsid w:val="00E036B9"/>
    <w:rsid w:val="00E3253D"/>
    <w:rsid w:val="00E36F47"/>
    <w:rsid w:val="00E40901"/>
    <w:rsid w:val="00E83D0E"/>
    <w:rsid w:val="00E8627D"/>
    <w:rsid w:val="00E952CD"/>
    <w:rsid w:val="00EA0D50"/>
    <w:rsid w:val="00EA6888"/>
    <w:rsid w:val="00EA71AB"/>
    <w:rsid w:val="00EB1F23"/>
    <w:rsid w:val="00EB38DA"/>
    <w:rsid w:val="00EC67EF"/>
    <w:rsid w:val="00ED442B"/>
    <w:rsid w:val="00EE113A"/>
    <w:rsid w:val="00EE4876"/>
    <w:rsid w:val="00F26CE5"/>
    <w:rsid w:val="00F31436"/>
    <w:rsid w:val="00F42D5E"/>
    <w:rsid w:val="00F73A5D"/>
    <w:rsid w:val="00FC277A"/>
    <w:rsid w:val="00FD5153"/>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CEFD"/>
  <w15:chartTrackingRefBased/>
  <w15:docId w15:val="{E8FA9A37-50C0-B74D-8DE9-B4CD4126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A3"/>
    <w:pPr>
      <w:spacing w:after="160"/>
    </w:pPr>
    <w:rPr>
      <w:rFonts w:ascii="ATT Aleck Sans" w:hAnsi="ATT Aleck Sans"/>
      <w:sz w:val="22"/>
    </w:rPr>
  </w:style>
  <w:style w:type="paragraph" w:styleId="Heading1">
    <w:name w:val="heading 1"/>
    <w:basedOn w:val="Normal"/>
    <w:next w:val="Normal"/>
    <w:link w:val="Heading1Char"/>
    <w:uiPriority w:val="9"/>
    <w:qFormat/>
    <w:rsid w:val="00234C5D"/>
    <w:pPr>
      <w:keepNext/>
      <w:keepLines/>
      <w:spacing w:before="240"/>
      <w:outlineLvl w:val="0"/>
    </w:pPr>
    <w:rPr>
      <w:rFonts w:eastAsiaTheme="majorEastAsia" w:cstheme="majorBidi"/>
      <w:color w:val="009FDB"/>
      <w:sz w:val="48"/>
      <w:szCs w:val="32"/>
    </w:rPr>
  </w:style>
  <w:style w:type="paragraph" w:styleId="Heading2">
    <w:name w:val="heading 2"/>
    <w:basedOn w:val="Normal"/>
    <w:next w:val="Normal"/>
    <w:link w:val="Heading2Char"/>
    <w:uiPriority w:val="9"/>
    <w:unhideWhenUsed/>
    <w:qFormat/>
    <w:rsid w:val="00AD1873"/>
    <w:pPr>
      <w:keepNext/>
      <w:keepLines/>
      <w:spacing w:before="40"/>
      <w:outlineLvl w:val="1"/>
    </w:pPr>
    <w:rPr>
      <w:rFonts w:eastAsiaTheme="majorEastAsia" w:cstheme="majorBidi"/>
      <w:b/>
      <w:color w:val="000000" w:themeColor="text1"/>
      <w:sz w:val="26"/>
      <w:szCs w:val="26"/>
    </w:rPr>
  </w:style>
  <w:style w:type="paragraph" w:styleId="Heading4">
    <w:name w:val="heading 4"/>
    <w:basedOn w:val="Normal"/>
    <w:next w:val="Normal"/>
    <w:link w:val="Heading4Char"/>
    <w:uiPriority w:val="9"/>
    <w:semiHidden/>
    <w:unhideWhenUsed/>
    <w:qFormat/>
    <w:rsid w:val="00621B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E6B"/>
    <w:pPr>
      <w:tabs>
        <w:tab w:val="center" w:pos="4680"/>
        <w:tab w:val="right" w:pos="9360"/>
      </w:tabs>
    </w:pPr>
  </w:style>
  <w:style w:type="character" w:customStyle="1" w:styleId="HeaderChar">
    <w:name w:val="Header Char"/>
    <w:basedOn w:val="DefaultParagraphFont"/>
    <w:link w:val="Header"/>
    <w:uiPriority w:val="99"/>
    <w:rsid w:val="007C0E6B"/>
  </w:style>
  <w:style w:type="paragraph" w:styleId="Footer">
    <w:name w:val="footer"/>
    <w:basedOn w:val="Normal"/>
    <w:link w:val="FooterChar"/>
    <w:uiPriority w:val="99"/>
    <w:unhideWhenUsed/>
    <w:rsid w:val="007C0E6B"/>
    <w:pPr>
      <w:tabs>
        <w:tab w:val="center" w:pos="4680"/>
        <w:tab w:val="right" w:pos="9360"/>
      </w:tabs>
    </w:pPr>
  </w:style>
  <w:style w:type="character" w:customStyle="1" w:styleId="FooterChar">
    <w:name w:val="Footer Char"/>
    <w:basedOn w:val="DefaultParagraphFont"/>
    <w:link w:val="Footer"/>
    <w:uiPriority w:val="99"/>
    <w:rsid w:val="007C0E6B"/>
  </w:style>
  <w:style w:type="paragraph" w:styleId="ListParagraph">
    <w:name w:val="List Paragraph"/>
    <w:basedOn w:val="Normal"/>
    <w:uiPriority w:val="34"/>
    <w:qFormat/>
    <w:rsid w:val="00105E78"/>
    <w:pPr>
      <w:ind w:left="720"/>
      <w:contextualSpacing/>
    </w:pPr>
  </w:style>
  <w:style w:type="paragraph" w:styleId="Title">
    <w:name w:val="Title"/>
    <w:basedOn w:val="Normal"/>
    <w:next w:val="Normal"/>
    <w:link w:val="TitleChar"/>
    <w:uiPriority w:val="10"/>
    <w:qFormat/>
    <w:rsid w:val="003668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8AE"/>
    <w:rPr>
      <w:rFonts w:asciiTheme="majorHAnsi" w:eastAsiaTheme="majorEastAsia" w:hAnsiTheme="majorHAnsi" w:cstheme="majorBidi"/>
      <w:spacing w:val="-10"/>
      <w:kern w:val="28"/>
      <w:sz w:val="56"/>
      <w:szCs w:val="56"/>
    </w:rPr>
  </w:style>
  <w:style w:type="paragraph" w:styleId="NoSpacing">
    <w:name w:val="No Spacing"/>
    <w:uiPriority w:val="1"/>
    <w:qFormat/>
    <w:rsid w:val="003668AE"/>
  </w:style>
  <w:style w:type="character" w:customStyle="1" w:styleId="Heading1Char">
    <w:name w:val="Heading 1 Char"/>
    <w:basedOn w:val="DefaultParagraphFont"/>
    <w:link w:val="Heading1"/>
    <w:uiPriority w:val="9"/>
    <w:rsid w:val="00234C5D"/>
    <w:rPr>
      <w:rFonts w:ascii="ATT Aleck Sans" w:eastAsiaTheme="majorEastAsia" w:hAnsi="ATT Aleck Sans" w:cstheme="majorBidi"/>
      <w:color w:val="009FDB"/>
      <w:sz w:val="48"/>
      <w:szCs w:val="32"/>
    </w:rPr>
  </w:style>
  <w:style w:type="character" w:customStyle="1" w:styleId="Heading2Char">
    <w:name w:val="Heading 2 Char"/>
    <w:basedOn w:val="DefaultParagraphFont"/>
    <w:link w:val="Heading2"/>
    <w:uiPriority w:val="9"/>
    <w:rsid w:val="00AD1873"/>
    <w:rPr>
      <w:rFonts w:ascii="ATT Aleck Sans" w:eastAsiaTheme="majorEastAsia" w:hAnsi="ATT Aleck Sans" w:cstheme="majorBidi"/>
      <w:b/>
      <w:color w:val="000000" w:themeColor="text1"/>
      <w:sz w:val="26"/>
      <w:szCs w:val="26"/>
    </w:rPr>
  </w:style>
  <w:style w:type="character" w:styleId="BookTitle">
    <w:name w:val="Book Title"/>
    <w:basedOn w:val="DefaultParagraphFont"/>
    <w:uiPriority w:val="33"/>
    <w:qFormat/>
    <w:rsid w:val="003668AE"/>
    <w:rPr>
      <w:b/>
      <w:bCs/>
      <w:i/>
      <w:iCs/>
      <w:spacing w:val="5"/>
    </w:rPr>
  </w:style>
  <w:style w:type="character" w:styleId="SubtleReference">
    <w:name w:val="Subtle Reference"/>
    <w:basedOn w:val="DefaultParagraphFont"/>
    <w:uiPriority w:val="31"/>
    <w:qFormat/>
    <w:rsid w:val="003668AE"/>
    <w:rPr>
      <w:smallCaps/>
      <w:color w:val="5A5A5A" w:themeColor="text1" w:themeTint="A5"/>
    </w:rPr>
  </w:style>
  <w:style w:type="paragraph" w:styleId="Subtitle">
    <w:name w:val="Subtitle"/>
    <w:basedOn w:val="Normal"/>
    <w:next w:val="Normal"/>
    <w:link w:val="SubtitleChar"/>
    <w:uiPriority w:val="11"/>
    <w:qFormat/>
    <w:rsid w:val="003668AE"/>
    <w:pPr>
      <w:numPr>
        <w:ilvl w:val="1"/>
      </w:numPr>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3668AE"/>
    <w:rPr>
      <w:rFonts w:eastAsiaTheme="minorEastAsia"/>
      <w:color w:val="5A5A5A" w:themeColor="text1" w:themeTint="A5"/>
      <w:spacing w:val="15"/>
      <w:sz w:val="22"/>
      <w:szCs w:val="22"/>
    </w:rPr>
  </w:style>
  <w:style w:type="paragraph" w:customStyle="1" w:styleId="Numbers">
    <w:name w:val="Numbers"/>
    <w:basedOn w:val="ListParagraph"/>
    <w:qFormat/>
    <w:rsid w:val="00CA5C55"/>
    <w:pPr>
      <w:numPr>
        <w:numId w:val="1"/>
      </w:numPr>
      <w:spacing w:before="160" w:after="60"/>
    </w:pPr>
    <w:rPr>
      <w:rFonts w:cs="ATT Aleck Sans"/>
      <w:color w:val="000000" w:themeColor="text1"/>
      <w:szCs w:val="22"/>
    </w:rPr>
  </w:style>
  <w:style w:type="paragraph" w:customStyle="1" w:styleId="Bullets-Nested">
    <w:name w:val="Bullets - Nested"/>
    <w:basedOn w:val="ListParagraph"/>
    <w:qFormat/>
    <w:rsid w:val="00AD1873"/>
    <w:pPr>
      <w:numPr>
        <w:numId w:val="2"/>
      </w:numPr>
    </w:pPr>
    <w:rPr>
      <w:rFonts w:cs="ATT Aleck Sans"/>
      <w:color w:val="000000" w:themeColor="text1"/>
      <w:szCs w:val="22"/>
    </w:rPr>
  </w:style>
  <w:style w:type="numbering" w:customStyle="1" w:styleId="CurrentList1">
    <w:name w:val="Current List1"/>
    <w:uiPriority w:val="99"/>
    <w:rsid w:val="00AD1873"/>
    <w:pPr>
      <w:numPr>
        <w:numId w:val="3"/>
      </w:numPr>
    </w:pPr>
  </w:style>
  <w:style w:type="numbering" w:customStyle="1" w:styleId="CurrentList2">
    <w:name w:val="Current List2"/>
    <w:uiPriority w:val="99"/>
    <w:rsid w:val="00AD1873"/>
    <w:pPr>
      <w:numPr>
        <w:numId w:val="4"/>
      </w:numPr>
    </w:pPr>
  </w:style>
  <w:style w:type="character" w:styleId="CommentReference">
    <w:name w:val="annotation reference"/>
    <w:basedOn w:val="DefaultParagraphFont"/>
    <w:uiPriority w:val="99"/>
    <w:semiHidden/>
    <w:unhideWhenUsed/>
    <w:rsid w:val="00252064"/>
    <w:rPr>
      <w:sz w:val="16"/>
      <w:szCs w:val="16"/>
    </w:rPr>
  </w:style>
  <w:style w:type="paragraph" w:styleId="CommentText">
    <w:name w:val="annotation text"/>
    <w:basedOn w:val="Normal"/>
    <w:link w:val="CommentTextChar"/>
    <w:uiPriority w:val="99"/>
    <w:unhideWhenUsed/>
    <w:rsid w:val="00252064"/>
    <w:rPr>
      <w:sz w:val="20"/>
      <w:szCs w:val="20"/>
    </w:rPr>
  </w:style>
  <w:style w:type="character" w:customStyle="1" w:styleId="CommentTextChar">
    <w:name w:val="Comment Text Char"/>
    <w:basedOn w:val="DefaultParagraphFont"/>
    <w:link w:val="CommentText"/>
    <w:uiPriority w:val="99"/>
    <w:rsid w:val="00252064"/>
    <w:rPr>
      <w:rFonts w:ascii="ATT Aleck Sans" w:hAnsi="ATT Aleck Sans"/>
      <w:sz w:val="20"/>
      <w:szCs w:val="20"/>
    </w:rPr>
  </w:style>
  <w:style w:type="paragraph" w:styleId="CommentSubject">
    <w:name w:val="annotation subject"/>
    <w:basedOn w:val="CommentText"/>
    <w:next w:val="CommentText"/>
    <w:link w:val="CommentSubjectChar"/>
    <w:uiPriority w:val="99"/>
    <w:semiHidden/>
    <w:unhideWhenUsed/>
    <w:rsid w:val="00252064"/>
    <w:rPr>
      <w:b/>
      <w:bCs/>
    </w:rPr>
  </w:style>
  <w:style w:type="character" w:customStyle="1" w:styleId="CommentSubjectChar">
    <w:name w:val="Comment Subject Char"/>
    <w:basedOn w:val="CommentTextChar"/>
    <w:link w:val="CommentSubject"/>
    <w:uiPriority w:val="99"/>
    <w:semiHidden/>
    <w:rsid w:val="00252064"/>
    <w:rPr>
      <w:rFonts w:ascii="ATT Aleck Sans" w:hAnsi="ATT Aleck Sans"/>
      <w:b/>
      <w:bCs/>
      <w:sz w:val="20"/>
      <w:szCs w:val="20"/>
    </w:rPr>
  </w:style>
  <w:style w:type="paragraph" w:styleId="BalloonText">
    <w:name w:val="Balloon Text"/>
    <w:basedOn w:val="Normal"/>
    <w:link w:val="BalloonTextChar"/>
    <w:uiPriority w:val="99"/>
    <w:semiHidden/>
    <w:unhideWhenUsed/>
    <w:rsid w:val="002520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64"/>
    <w:rPr>
      <w:rFonts w:ascii="Segoe UI" w:hAnsi="Segoe UI" w:cs="Segoe UI"/>
      <w:sz w:val="18"/>
      <w:szCs w:val="18"/>
    </w:rPr>
  </w:style>
  <w:style w:type="character" w:styleId="Hyperlink">
    <w:name w:val="Hyperlink"/>
    <w:basedOn w:val="DefaultParagraphFont"/>
    <w:uiPriority w:val="99"/>
    <w:unhideWhenUsed/>
    <w:rsid w:val="008A2F1C"/>
    <w:rPr>
      <w:color w:val="0563C1" w:themeColor="hyperlink"/>
      <w:u w:val="single"/>
    </w:rPr>
  </w:style>
  <w:style w:type="character" w:styleId="UnresolvedMention">
    <w:name w:val="Unresolved Mention"/>
    <w:basedOn w:val="DefaultParagraphFont"/>
    <w:uiPriority w:val="99"/>
    <w:semiHidden/>
    <w:unhideWhenUsed/>
    <w:rsid w:val="008A2F1C"/>
    <w:rPr>
      <w:color w:val="605E5C"/>
      <w:shd w:val="clear" w:color="auto" w:fill="E1DFDD"/>
    </w:rPr>
  </w:style>
  <w:style w:type="paragraph" w:styleId="NormalWeb">
    <w:name w:val="Normal (Web)"/>
    <w:basedOn w:val="Normal"/>
    <w:uiPriority w:val="99"/>
    <w:semiHidden/>
    <w:unhideWhenUsed/>
    <w:rsid w:val="00DD1FC0"/>
    <w:pPr>
      <w:spacing w:before="100" w:beforeAutospacing="1" w:after="100" w:afterAutospacing="1"/>
    </w:pPr>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23F5D"/>
  </w:style>
  <w:style w:type="paragraph" w:styleId="Revision">
    <w:name w:val="Revision"/>
    <w:hidden/>
    <w:uiPriority w:val="99"/>
    <w:semiHidden/>
    <w:rsid w:val="00CF3DDB"/>
    <w:rPr>
      <w:rFonts w:ascii="ATT Aleck Sans" w:hAnsi="ATT Aleck Sans"/>
      <w:sz w:val="22"/>
    </w:rPr>
  </w:style>
  <w:style w:type="table" w:styleId="TableGrid">
    <w:name w:val="Table Grid"/>
    <w:basedOn w:val="TableNormal"/>
    <w:uiPriority w:val="39"/>
    <w:rsid w:val="0039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21B67"/>
    <w:rPr>
      <w:rFonts w:asciiTheme="majorHAnsi" w:eastAsiaTheme="majorEastAsia" w:hAnsiTheme="majorHAnsi" w:cstheme="majorBidi"/>
      <w:i/>
      <w:iCs/>
      <w:color w:val="2F5496" w:themeColor="accent1" w:themeShade="BF"/>
      <w:sz w:val="22"/>
    </w:rPr>
  </w:style>
  <w:style w:type="character" w:styleId="FollowedHyperlink">
    <w:name w:val="FollowedHyperlink"/>
    <w:basedOn w:val="DefaultParagraphFont"/>
    <w:uiPriority w:val="99"/>
    <w:semiHidden/>
    <w:unhideWhenUsed/>
    <w:rsid w:val="00D16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4096">
      <w:bodyDiv w:val="1"/>
      <w:marLeft w:val="0"/>
      <w:marRight w:val="0"/>
      <w:marTop w:val="0"/>
      <w:marBottom w:val="0"/>
      <w:divBdr>
        <w:top w:val="none" w:sz="0" w:space="0" w:color="auto"/>
        <w:left w:val="none" w:sz="0" w:space="0" w:color="auto"/>
        <w:bottom w:val="none" w:sz="0" w:space="0" w:color="auto"/>
        <w:right w:val="none" w:sz="0" w:space="0" w:color="auto"/>
      </w:divBdr>
    </w:div>
    <w:div w:id="82729422">
      <w:bodyDiv w:val="1"/>
      <w:marLeft w:val="0"/>
      <w:marRight w:val="0"/>
      <w:marTop w:val="0"/>
      <w:marBottom w:val="0"/>
      <w:divBdr>
        <w:top w:val="none" w:sz="0" w:space="0" w:color="auto"/>
        <w:left w:val="none" w:sz="0" w:space="0" w:color="auto"/>
        <w:bottom w:val="none" w:sz="0" w:space="0" w:color="auto"/>
        <w:right w:val="none" w:sz="0" w:space="0" w:color="auto"/>
      </w:divBdr>
    </w:div>
    <w:div w:id="103887516">
      <w:bodyDiv w:val="1"/>
      <w:marLeft w:val="0"/>
      <w:marRight w:val="0"/>
      <w:marTop w:val="0"/>
      <w:marBottom w:val="0"/>
      <w:divBdr>
        <w:top w:val="none" w:sz="0" w:space="0" w:color="auto"/>
        <w:left w:val="none" w:sz="0" w:space="0" w:color="auto"/>
        <w:bottom w:val="none" w:sz="0" w:space="0" w:color="auto"/>
        <w:right w:val="none" w:sz="0" w:space="0" w:color="auto"/>
      </w:divBdr>
    </w:div>
    <w:div w:id="202639402">
      <w:bodyDiv w:val="1"/>
      <w:marLeft w:val="0"/>
      <w:marRight w:val="0"/>
      <w:marTop w:val="0"/>
      <w:marBottom w:val="0"/>
      <w:divBdr>
        <w:top w:val="none" w:sz="0" w:space="0" w:color="auto"/>
        <w:left w:val="none" w:sz="0" w:space="0" w:color="auto"/>
        <w:bottom w:val="none" w:sz="0" w:space="0" w:color="auto"/>
        <w:right w:val="none" w:sz="0" w:space="0" w:color="auto"/>
      </w:divBdr>
      <w:divsChild>
        <w:div w:id="609435266">
          <w:marLeft w:val="432"/>
          <w:marRight w:val="0"/>
          <w:marTop w:val="45"/>
          <w:marBottom w:val="0"/>
          <w:divBdr>
            <w:top w:val="none" w:sz="0" w:space="0" w:color="auto"/>
            <w:left w:val="none" w:sz="0" w:space="0" w:color="auto"/>
            <w:bottom w:val="none" w:sz="0" w:space="0" w:color="auto"/>
            <w:right w:val="none" w:sz="0" w:space="0" w:color="auto"/>
          </w:divBdr>
        </w:div>
      </w:divsChild>
    </w:div>
    <w:div w:id="215777178">
      <w:bodyDiv w:val="1"/>
      <w:marLeft w:val="0"/>
      <w:marRight w:val="0"/>
      <w:marTop w:val="0"/>
      <w:marBottom w:val="0"/>
      <w:divBdr>
        <w:top w:val="none" w:sz="0" w:space="0" w:color="auto"/>
        <w:left w:val="none" w:sz="0" w:space="0" w:color="auto"/>
        <w:bottom w:val="none" w:sz="0" w:space="0" w:color="auto"/>
        <w:right w:val="none" w:sz="0" w:space="0" w:color="auto"/>
      </w:divBdr>
    </w:div>
    <w:div w:id="226457652">
      <w:bodyDiv w:val="1"/>
      <w:marLeft w:val="0"/>
      <w:marRight w:val="0"/>
      <w:marTop w:val="0"/>
      <w:marBottom w:val="0"/>
      <w:divBdr>
        <w:top w:val="none" w:sz="0" w:space="0" w:color="auto"/>
        <w:left w:val="none" w:sz="0" w:space="0" w:color="auto"/>
        <w:bottom w:val="none" w:sz="0" w:space="0" w:color="auto"/>
        <w:right w:val="none" w:sz="0" w:space="0" w:color="auto"/>
      </w:divBdr>
    </w:div>
    <w:div w:id="377700975">
      <w:bodyDiv w:val="1"/>
      <w:marLeft w:val="0"/>
      <w:marRight w:val="0"/>
      <w:marTop w:val="0"/>
      <w:marBottom w:val="0"/>
      <w:divBdr>
        <w:top w:val="none" w:sz="0" w:space="0" w:color="auto"/>
        <w:left w:val="none" w:sz="0" w:space="0" w:color="auto"/>
        <w:bottom w:val="none" w:sz="0" w:space="0" w:color="auto"/>
        <w:right w:val="none" w:sz="0" w:space="0" w:color="auto"/>
      </w:divBdr>
      <w:divsChild>
        <w:div w:id="78790778">
          <w:marLeft w:val="432"/>
          <w:marRight w:val="0"/>
          <w:marTop w:val="45"/>
          <w:marBottom w:val="0"/>
          <w:divBdr>
            <w:top w:val="none" w:sz="0" w:space="0" w:color="auto"/>
            <w:left w:val="none" w:sz="0" w:space="0" w:color="auto"/>
            <w:bottom w:val="none" w:sz="0" w:space="0" w:color="auto"/>
            <w:right w:val="none" w:sz="0" w:space="0" w:color="auto"/>
          </w:divBdr>
        </w:div>
      </w:divsChild>
    </w:div>
    <w:div w:id="486868500">
      <w:bodyDiv w:val="1"/>
      <w:marLeft w:val="0"/>
      <w:marRight w:val="0"/>
      <w:marTop w:val="0"/>
      <w:marBottom w:val="0"/>
      <w:divBdr>
        <w:top w:val="none" w:sz="0" w:space="0" w:color="auto"/>
        <w:left w:val="none" w:sz="0" w:space="0" w:color="auto"/>
        <w:bottom w:val="none" w:sz="0" w:space="0" w:color="auto"/>
        <w:right w:val="none" w:sz="0" w:space="0" w:color="auto"/>
      </w:divBdr>
    </w:div>
    <w:div w:id="504785152">
      <w:bodyDiv w:val="1"/>
      <w:marLeft w:val="0"/>
      <w:marRight w:val="0"/>
      <w:marTop w:val="0"/>
      <w:marBottom w:val="0"/>
      <w:divBdr>
        <w:top w:val="none" w:sz="0" w:space="0" w:color="auto"/>
        <w:left w:val="none" w:sz="0" w:space="0" w:color="auto"/>
        <w:bottom w:val="none" w:sz="0" w:space="0" w:color="auto"/>
        <w:right w:val="none" w:sz="0" w:space="0" w:color="auto"/>
      </w:divBdr>
      <w:divsChild>
        <w:div w:id="557283242">
          <w:marLeft w:val="150"/>
          <w:marRight w:val="0"/>
          <w:marTop w:val="0"/>
          <w:marBottom w:val="0"/>
          <w:divBdr>
            <w:top w:val="none" w:sz="0" w:space="0" w:color="auto"/>
            <w:left w:val="none" w:sz="0" w:space="0" w:color="auto"/>
            <w:bottom w:val="none" w:sz="0" w:space="0" w:color="auto"/>
            <w:right w:val="none" w:sz="0" w:space="0" w:color="auto"/>
          </w:divBdr>
          <w:divsChild>
            <w:div w:id="1729645891">
              <w:marLeft w:val="600"/>
              <w:marRight w:val="600"/>
              <w:marTop w:val="450"/>
              <w:marBottom w:val="525"/>
              <w:divBdr>
                <w:top w:val="none" w:sz="0" w:space="0" w:color="auto"/>
                <w:left w:val="none" w:sz="0" w:space="0" w:color="auto"/>
                <w:bottom w:val="none" w:sz="0" w:space="0" w:color="auto"/>
                <w:right w:val="none" w:sz="0" w:space="0" w:color="auto"/>
              </w:divBdr>
            </w:div>
          </w:divsChild>
        </w:div>
      </w:divsChild>
    </w:div>
    <w:div w:id="516892488">
      <w:bodyDiv w:val="1"/>
      <w:marLeft w:val="0"/>
      <w:marRight w:val="0"/>
      <w:marTop w:val="0"/>
      <w:marBottom w:val="0"/>
      <w:divBdr>
        <w:top w:val="none" w:sz="0" w:space="0" w:color="auto"/>
        <w:left w:val="none" w:sz="0" w:space="0" w:color="auto"/>
        <w:bottom w:val="none" w:sz="0" w:space="0" w:color="auto"/>
        <w:right w:val="none" w:sz="0" w:space="0" w:color="auto"/>
      </w:divBdr>
    </w:div>
    <w:div w:id="536241504">
      <w:bodyDiv w:val="1"/>
      <w:marLeft w:val="0"/>
      <w:marRight w:val="0"/>
      <w:marTop w:val="0"/>
      <w:marBottom w:val="0"/>
      <w:divBdr>
        <w:top w:val="none" w:sz="0" w:space="0" w:color="auto"/>
        <w:left w:val="none" w:sz="0" w:space="0" w:color="auto"/>
        <w:bottom w:val="none" w:sz="0" w:space="0" w:color="auto"/>
        <w:right w:val="none" w:sz="0" w:space="0" w:color="auto"/>
      </w:divBdr>
      <w:divsChild>
        <w:div w:id="498663962">
          <w:marLeft w:val="432"/>
          <w:marRight w:val="0"/>
          <w:marTop w:val="45"/>
          <w:marBottom w:val="0"/>
          <w:divBdr>
            <w:top w:val="none" w:sz="0" w:space="0" w:color="auto"/>
            <w:left w:val="none" w:sz="0" w:space="0" w:color="auto"/>
            <w:bottom w:val="none" w:sz="0" w:space="0" w:color="auto"/>
            <w:right w:val="none" w:sz="0" w:space="0" w:color="auto"/>
          </w:divBdr>
        </w:div>
      </w:divsChild>
    </w:div>
    <w:div w:id="593050812">
      <w:bodyDiv w:val="1"/>
      <w:marLeft w:val="0"/>
      <w:marRight w:val="0"/>
      <w:marTop w:val="0"/>
      <w:marBottom w:val="0"/>
      <w:divBdr>
        <w:top w:val="none" w:sz="0" w:space="0" w:color="auto"/>
        <w:left w:val="none" w:sz="0" w:space="0" w:color="auto"/>
        <w:bottom w:val="none" w:sz="0" w:space="0" w:color="auto"/>
        <w:right w:val="none" w:sz="0" w:space="0" w:color="auto"/>
      </w:divBdr>
      <w:divsChild>
        <w:div w:id="1225095437">
          <w:marLeft w:val="0"/>
          <w:marRight w:val="0"/>
          <w:marTop w:val="0"/>
          <w:marBottom w:val="0"/>
          <w:divBdr>
            <w:top w:val="none" w:sz="0" w:space="0" w:color="auto"/>
            <w:left w:val="none" w:sz="0" w:space="0" w:color="auto"/>
            <w:bottom w:val="none" w:sz="0" w:space="0" w:color="auto"/>
            <w:right w:val="none" w:sz="0" w:space="0" w:color="auto"/>
          </w:divBdr>
          <w:divsChild>
            <w:div w:id="1523132097">
              <w:marLeft w:val="0"/>
              <w:marRight w:val="0"/>
              <w:marTop w:val="0"/>
              <w:marBottom w:val="0"/>
              <w:divBdr>
                <w:top w:val="none" w:sz="0" w:space="0" w:color="auto"/>
                <w:left w:val="none" w:sz="0" w:space="0" w:color="auto"/>
                <w:bottom w:val="none" w:sz="0" w:space="0" w:color="auto"/>
                <w:right w:val="none" w:sz="0" w:space="0" w:color="auto"/>
              </w:divBdr>
              <w:divsChild>
                <w:div w:id="3611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635">
      <w:bodyDiv w:val="1"/>
      <w:marLeft w:val="0"/>
      <w:marRight w:val="0"/>
      <w:marTop w:val="0"/>
      <w:marBottom w:val="0"/>
      <w:divBdr>
        <w:top w:val="none" w:sz="0" w:space="0" w:color="auto"/>
        <w:left w:val="none" w:sz="0" w:space="0" w:color="auto"/>
        <w:bottom w:val="none" w:sz="0" w:space="0" w:color="auto"/>
        <w:right w:val="none" w:sz="0" w:space="0" w:color="auto"/>
      </w:divBdr>
      <w:divsChild>
        <w:div w:id="657922684">
          <w:marLeft w:val="432"/>
          <w:marRight w:val="0"/>
          <w:marTop w:val="45"/>
          <w:marBottom w:val="0"/>
          <w:divBdr>
            <w:top w:val="none" w:sz="0" w:space="0" w:color="auto"/>
            <w:left w:val="none" w:sz="0" w:space="0" w:color="auto"/>
            <w:bottom w:val="none" w:sz="0" w:space="0" w:color="auto"/>
            <w:right w:val="none" w:sz="0" w:space="0" w:color="auto"/>
          </w:divBdr>
        </w:div>
      </w:divsChild>
    </w:div>
    <w:div w:id="646665923">
      <w:bodyDiv w:val="1"/>
      <w:marLeft w:val="0"/>
      <w:marRight w:val="0"/>
      <w:marTop w:val="0"/>
      <w:marBottom w:val="0"/>
      <w:divBdr>
        <w:top w:val="none" w:sz="0" w:space="0" w:color="auto"/>
        <w:left w:val="none" w:sz="0" w:space="0" w:color="auto"/>
        <w:bottom w:val="none" w:sz="0" w:space="0" w:color="auto"/>
        <w:right w:val="none" w:sz="0" w:space="0" w:color="auto"/>
      </w:divBdr>
    </w:div>
    <w:div w:id="654069612">
      <w:bodyDiv w:val="1"/>
      <w:marLeft w:val="0"/>
      <w:marRight w:val="0"/>
      <w:marTop w:val="0"/>
      <w:marBottom w:val="0"/>
      <w:divBdr>
        <w:top w:val="none" w:sz="0" w:space="0" w:color="auto"/>
        <w:left w:val="none" w:sz="0" w:space="0" w:color="auto"/>
        <w:bottom w:val="none" w:sz="0" w:space="0" w:color="auto"/>
        <w:right w:val="none" w:sz="0" w:space="0" w:color="auto"/>
      </w:divBdr>
    </w:div>
    <w:div w:id="654529967">
      <w:bodyDiv w:val="1"/>
      <w:marLeft w:val="0"/>
      <w:marRight w:val="0"/>
      <w:marTop w:val="0"/>
      <w:marBottom w:val="0"/>
      <w:divBdr>
        <w:top w:val="none" w:sz="0" w:space="0" w:color="auto"/>
        <w:left w:val="none" w:sz="0" w:space="0" w:color="auto"/>
        <w:bottom w:val="none" w:sz="0" w:space="0" w:color="auto"/>
        <w:right w:val="none" w:sz="0" w:space="0" w:color="auto"/>
      </w:divBdr>
    </w:div>
    <w:div w:id="715159207">
      <w:bodyDiv w:val="1"/>
      <w:marLeft w:val="0"/>
      <w:marRight w:val="0"/>
      <w:marTop w:val="0"/>
      <w:marBottom w:val="0"/>
      <w:divBdr>
        <w:top w:val="none" w:sz="0" w:space="0" w:color="auto"/>
        <w:left w:val="none" w:sz="0" w:space="0" w:color="auto"/>
        <w:bottom w:val="none" w:sz="0" w:space="0" w:color="auto"/>
        <w:right w:val="none" w:sz="0" w:space="0" w:color="auto"/>
      </w:divBdr>
    </w:div>
    <w:div w:id="751897579">
      <w:bodyDiv w:val="1"/>
      <w:marLeft w:val="0"/>
      <w:marRight w:val="0"/>
      <w:marTop w:val="0"/>
      <w:marBottom w:val="0"/>
      <w:divBdr>
        <w:top w:val="none" w:sz="0" w:space="0" w:color="auto"/>
        <w:left w:val="none" w:sz="0" w:space="0" w:color="auto"/>
        <w:bottom w:val="none" w:sz="0" w:space="0" w:color="auto"/>
        <w:right w:val="none" w:sz="0" w:space="0" w:color="auto"/>
      </w:divBdr>
    </w:div>
    <w:div w:id="765541171">
      <w:bodyDiv w:val="1"/>
      <w:marLeft w:val="0"/>
      <w:marRight w:val="0"/>
      <w:marTop w:val="0"/>
      <w:marBottom w:val="0"/>
      <w:divBdr>
        <w:top w:val="none" w:sz="0" w:space="0" w:color="auto"/>
        <w:left w:val="none" w:sz="0" w:space="0" w:color="auto"/>
        <w:bottom w:val="none" w:sz="0" w:space="0" w:color="auto"/>
        <w:right w:val="none" w:sz="0" w:space="0" w:color="auto"/>
      </w:divBdr>
    </w:div>
    <w:div w:id="768743895">
      <w:bodyDiv w:val="1"/>
      <w:marLeft w:val="0"/>
      <w:marRight w:val="0"/>
      <w:marTop w:val="0"/>
      <w:marBottom w:val="0"/>
      <w:divBdr>
        <w:top w:val="none" w:sz="0" w:space="0" w:color="auto"/>
        <w:left w:val="none" w:sz="0" w:space="0" w:color="auto"/>
        <w:bottom w:val="none" w:sz="0" w:space="0" w:color="auto"/>
        <w:right w:val="none" w:sz="0" w:space="0" w:color="auto"/>
      </w:divBdr>
    </w:div>
    <w:div w:id="808211275">
      <w:bodyDiv w:val="1"/>
      <w:marLeft w:val="0"/>
      <w:marRight w:val="0"/>
      <w:marTop w:val="0"/>
      <w:marBottom w:val="0"/>
      <w:divBdr>
        <w:top w:val="none" w:sz="0" w:space="0" w:color="auto"/>
        <w:left w:val="none" w:sz="0" w:space="0" w:color="auto"/>
        <w:bottom w:val="none" w:sz="0" w:space="0" w:color="auto"/>
        <w:right w:val="none" w:sz="0" w:space="0" w:color="auto"/>
      </w:divBdr>
    </w:div>
    <w:div w:id="827214780">
      <w:bodyDiv w:val="1"/>
      <w:marLeft w:val="0"/>
      <w:marRight w:val="0"/>
      <w:marTop w:val="0"/>
      <w:marBottom w:val="0"/>
      <w:divBdr>
        <w:top w:val="none" w:sz="0" w:space="0" w:color="auto"/>
        <w:left w:val="none" w:sz="0" w:space="0" w:color="auto"/>
        <w:bottom w:val="none" w:sz="0" w:space="0" w:color="auto"/>
        <w:right w:val="none" w:sz="0" w:space="0" w:color="auto"/>
      </w:divBdr>
    </w:div>
    <w:div w:id="831604176">
      <w:bodyDiv w:val="1"/>
      <w:marLeft w:val="0"/>
      <w:marRight w:val="0"/>
      <w:marTop w:val="0"/>
      <w:marBottom w:val="0"/>
      <w:divBdr>
        <w:top w:val="none" w:sz="0" w:space="0" w:color="auto"/>
        <w:left w:val="none" w:sz="0" w:space="0" w:color="auto"/>
        <w:bottom w:val="none" w:sz="0" w:space="0" w:color="auto"/>
        <w:right w:val="none" w:sz="0" w:space="0" w:color="auto"/>
      </w:divBdr>
    </w:div>
    <w:div w:id="923341264">
      <w:bodyDiv w:val="1"/>
      <w:marLeft w:val="0"/>
      <w:marRight w:val="0"/>
      <w:marTop w:val="0"/>
      <w:marBottom w:val="0"/>
      <w:divBdr>
        <w:top w:val="none" w:sz="0" w:space="0" w:color="auto"/>
        <w:left w:val="none" w:sz="0" w:space="0" w:color="auto"/>
        <w:bottom w:val="none" w:sz="0" w:space="0" w:color="auto"/>
        <w:right w:val="none" w:sz="0" w:space="0" w:color="auto"/>
      </w:divBdr>
      <w:divsChild>
        <w:div w:id="1609504227">
          <w:marLeft w:val="0"/>
          <w:marRight w:val="0"/>
          <w:marTop w:val="0"/>
          <w:marBottom w:val="0"/>
          <w:divBdr>
            <w:top w:val="none" w:sz="0" w:space="0" w:color="auto"/>
            <w:left w:val="none" w:sz="0" w:space="0" w:color="auto"/>
            <w:bottom w:val="none" w:sz="0" w:space="0" w:color="auto"/>
            <w:right w:val="none" w:sz="0" w:space="0" w:color="auto"/>
          </w:divBdr>
          <w:divsChild>
            <w:div w:id="1785733628">
              <w:marLeft w:val="0"/>
              <w:marRight w:val="0"/>
              <w:marTop w:val="0"/>
              <w:marBottom w:val="0"/>
              <w:divBdr>
                <w:top w:val="none" w:sz="0" w:space="0" w:color="auto"/>
                <w:left w:val="none" w:sz="0" w:space="0" w:color="auto"/>
                <w:bottom w:val="none" w:sz="0" w:space="0" w:color="auto"/>
                <w:right w:val="none" w:sz="0" w:space="0" w:color="auto"/>
              </w:divBdr>
              <w:divsChild>
                <w:div w:id="1234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298">
      <w:bodyDiv w:val="1"/>
      <w:marLeft w:val="0"/>
      <w:marRight w:val="0"/>
      <w:marTop w:val="0"/>
      <w:marBottom w:val="0"/>
      <w:divBdr>
        <w:top w:val="none" w:sz="0" w:space="0" w:color="auto"/>
        <w:left w:val="none" w:sz="0" w:space="0" w:color="auto"/>
        <w:bottom w:val="none" w:sz="0" w:space="0" w:color="auto"/>
        <w:right w:val="none" w:sz="0" w:space="0" w:color="auto"/>
      </w:divBdr>
      <w:divsChild>
        <w:div w:id="179928157">
          <w:marLeft w:val="432"/>
          <w:marRight w:val="0"/>
          <w:marTop w:val="45"/>
          <w:marBottom w:val="0"/>
          <w:divBdr>
            <w:top w:val="none" w:sz="0" w:space="0" w:color="auto"/>
            <w:left w:val="none" w:sz="0" w:space="0" w:color="auto"/>
            <w:bottom w:val="none" w:sz="0" w:space="0" w:color="auto"/>
            <w:right w:val="none" w:sz="0" w:space="0" w:color="auto"/>
          </w:divBdr>
        </w:div>
      </w:divsChild>
    </w:div>
    <w:div w:id="1010571086">
      <w:bodyDiv w:val="1"/>
      <w:marLeft w:val="0"/>
      <w:marRight w:val="0"/>
      <w:marTop w:val="0"/>
      <w:marBottom w:val="0"/>
      <w:divBdr>
        <w:top w:val="none" w:sz="0" w:space="0" w:color="auto"/>
        <w:left w:val="none" w:sz="0" w:space="0" w:color="auto"/>
        <w:bottom w:val="none" w:sz="0" w:space="0" w:color="auto"/>
        <w:right w:val="none" w:sz="0" w:space="0" w:color="auto"/>
      </w:divBdr>
    </w:div>
    <w:div w:id="1034385584">
      <w:bodyDiv w:val="1"/>
      <w:marLeft w:val="0"/>
      <w:marRight w:val="0"/>
      <w:marTop w:val="0"/>
      <w:marBottom w:val="0"/>
      <w:divBdr>
        <w:top w:val="none" w:sz="0" w:space="0" w:color="auto"/>
        <w:left w:val="none" w:sz="0" w:space="0" w:color="auto"/>
        <w:bottom w:val="none" w:sz="0" w:space="0" w:color="auto"/>
        <w:right w:val="none" w:sz="0" w:space="0" w:color="auto"/>
      </w:divBdr>
      <w:divsChild>
        <w:div w:id="1708870636">
          <w:marLeft w:val="0"/>
          <w:marRight w:val="0"/>
          <w:marTop w:val="0"/>
          <w:marBottom w:val="0"/>
          <w:divBdr>
            <w:top w:val="none" w:sz="0" w:space="0" w:color="auto"/>
            <w:left w:val="none" w:sz="0" w:space="0" w:color="auto"/>
            <w:bottom w:val="none" w:sz="0" w:space="0" w:color="auto"/>
            <w:right w:val="none" w:sz="0" w:space="0" w:color="auto"/>
          </w:divBdr>
          <w:divsChild>
            <w:div w:id="192887177">
              <w:marLeft w:val="0"/>
              <w:marRight w:val="0"/>
              <w:marTop w:val="0"/>
              <w:marBottom w:val="0"/>
              <w:divBdr>
                <w:top w:val="none" w:sz="0" w:space="0" w:color="auto"/>
                <w:left w:val="none" w:sz="0" w:space="0" w:color="auto"/>
                <w:bottom w:val="none" w:sz="0" w:space="0" w:color="auto"/>
                <w:right w:val="none" w:sz="0" w:space="0" w:color="auto"/>
              </w:divBdr>
              <w:divsChild>
                <w:div w:id="947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4448">
      <w:bodyDiv w:val="1"/>
      <w:marLeft w:val="0"/>
      <w:marRight w:val="0"/>
      <w:marTop w:val="0"/>
      <w:marBottom w:val="0"/>
      <w:divBdr>
        <w:top w:val="none" w:sz="0" w:space="0" w:color="auto"/>
        <w:left w:val="none" w:sz="0" w:space="0" w:color="auto"/>
        <w:bottom w:val="none" w:sz="0" w:space="0" w:color="auto"/>
        <w:right w:val="none" w:sz="0" w:space="0" w:color="auto"/>
      </w:divBdr>
    </w:div>
    <w:div w:id="1053623009">
      <w:bodyDiv w:val="1"/>
      <w:marLeft w:val="0"/>
      <w:marRight w:val="0"/>
      <w:marTop w:val="0"/>
      <w:marBottom w:val="0"/>
      <w:divBdr>
        <w:top w:val="none" w:sz="0" w:space="0" w:color="auto"/>
        <w:left w:val="none" w:sz="0" w:space="0" w:color="auto"/>
        <w:bottom w:val="none" w:sz="0" w:space="0" w:color="auto"/>
        <w:right w:val="none" w:sz="0" w:space="0" w:color="auto"/>
      </w:divBdr>
    </w:div>
    <w:div w:id="1056708153">
      <w:bodyDiv w:val="1"/>
      <w:marLeft w:val="0"/>
      <w:marRight w:val="0"/>
      <w:marTop w:val="0"/>
      <w:marBottom w:val="0"/>
      <w:divBdr>
        <w:top w:val="none" w:sz="0" w:space="0" w:color="auto"/>
        <w:left w:val="none" w:sz="0" w:space="0" w:color="auto"/>
        <w:bottom w:val="none" w:sz="0" w:space="0" w:color="auto"/>
        <w:right w:val="none" w:sz="0" w:space="0" w:color="auto"/>
      </w:divBdr>
      <w:divsChild>
        <w:div w:id="1191333558">
          <w:marLeft w:val="432"/>
          <w:marRight w:val="0"/>
          <w:marTop w:val="45"/>
          <w:marBottom w:val="0"/>
          <w:divBdr>
            <w:top w:val="none" w:sz="0" w:space="0" w:color="auto"/>
            <w:left w:val="none" w:sz="0" w:space="0" w:color="auto"/>
            <w:bottom w:val="none" w:sz="0" w:space="0" w:color="auto"/>
            <w:right w:val="none" w:sz="0" w:space="0" w:color="auto"/>
          </w:divBdr>
        </w:div>
      </w:divsChild>
    </w:div>
    <w:div w:id="1072435706">
      <w:bodyDiv w:val="1"/>
      <w:marLeft w:val="0"/>
      <w:marRight w:val="0"/>
      <w:marTop w:val="0"/>
      <w:marBottom w:val="0"/>
      <w:divBdr>
        <w:top w:val="none" w:sz="0" w:space="0" w:color="auto"/>
        <w:left w:val="none" w:sz="0" w:space="0" w:color="auto"/>
        <w:bottom w:val="none" w:sz="0" w:space="0" w:color="auto"/>
        <w:right w:val="none" w:sz="0" w:space="0" w:color="auto"/>
      </w:divBdr>
    </w:div>
    <w:div w:id="1136492315">
      <w:bodyDiv w:val="1"/>
      <w:marLeft w:val="0"/>
      <w:marRight w:val="0"/>
      <w:marTop w:val="0"/>
      <w:marBottom w:val="0"/>
      <w:divBdr>
        <w:top w:val="none" w:sz="0" w:space="0" w:color="auto"/>
        <w:left w:val="none" w:sz="0" w:space="0" w:color="auto"/>
        <w:bottom w:val="none" w:sz="0" w:space="0" w:color="auto"/>
        <w:right w:val="none" w:sz="0" w:space="0" w:color="auto"/>
      </w:divBdr>
    </w:div>
    <w:div w:id="11493284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325">
          <w:marLeft w:val="432"/>
          <w:marRight w:val="0"/>
          <w:marTop w:val="45"/>
          <w:marBottom w:val="0"/>
          <w:divBdr>
            <w:top w:val="none" w:sz="0" w:space="0" w:color="auto"/>
            <w:left w:val="none" w:sz="0" w:space="0" w:color="auto"/>
            <w:bottom w:val="none" w:sz="0" w:space="0" w:color="auto"/>
            <w:right w:val="none" w:sz="0" w:space="0" w:color="auto"/>
          </w:divBdr>
        </w:div>
      </w:divsChild>
    </w:div>
    <w:div w:id="1203058316">
      <w:bodyDiv w:val="1"/>
      <w:marLeft w:val="0"/>
      <w:marRight w:val="0"/>
      <w:marTop w:val="0"/>
      <w:marBottom w:val="0"/>
      <w:divBdr>
        <w:top w:val="none" w:sz="0" w:space="0" w:color="auto"/>
        <w:left w:val="none" w:sz="0" w:space="0" w:color="auto"/>
        <w:bottom w:val="none" w:sz="0" w:space="0" w:color="auto"/>
        <w:right w:val="none" w:sz="0" w:space="0" w:color="auto"/>
      </w:divBdr>
    </w:div>
    <w:div w:id="1337613219">
      <w:bodyDiv w:val="1"/>
      <w:marLeft w:val="0"/>
      <w:marRight w:val="0"/>
      <w:marTop w:val="0"/>
      <w:marBottom w:val="0"/>
      <w:divBdr>
        <w:top w:val="none" w:sz="0" w:space="0" w:color="auto"/>
        <w:left w:val="none" w:sz="0" w:space="0" w:color="auto"/>
        <w:bottom w:val="none" w:sz="0" w:space="0" w:color="auto"/>
        <w:right w:val="none" w:sz="0" w:space="0" w:color="auto"/>
      </w:divBdr>
    </w:div>
    <w:div w:id="1387491490">
      <w:bodyDiv w:val="1"/>
      <w:marLeft w:val="0"/>
      <w:marRight w:val="0"/>
      <w:marTop w:val="0"/>
      <w:marBottom w:val="0"/>
      <w:divBdr>
        <w:top w:val="none" w:sz="0" w:space="0" w:color="auto"/>
        <w:left w:val="none" w:sz="0" w:space="0" w:color="auto"/>
        <w:bottom w:val="none" w:sz="0" w:space="0" w:color="auto"/>
        <w:right w:val="none" w:sz="0" w:space="0" w:color="auto"/>
      </w:divBdr>
    </w:div>
    <w:div w:id="1410927214">
      <w:bodyDiv w:val="1"/>
      <w:marLeft w:val="0"/>
      <w:marRight w:val="0"/>
      <w:marTop w:val="0"/>
      <w:marBottom w:val="0"/>
      <w:divBdr>
        <w:top w:val="none" w:sz="0" w:space="0" w:color="auto"/>
        <w:left w:val="none" w:sz="0" w:space="0" w:color="auto"/>
        <w:bottom w:val="none" w:sz="0" w:space="0" w:color="auto"/>
        <w:right w:val="none" w:sz="0" w:space="0" w:color="auto"/>
      </w:divBdr>
      <w:divsChild>
        <w:div w:id="167982643">
          <w:marLeft w:val="432"/>
          <w:marRight w:val="0"/>
          <w:marTop w:val="45"/>
          <w:marBottom w:val="0"/>
          <w:divBdr>
            <w:top w:val="none" w:sz="0" w:space="0" w:color="auto"/>
            <w:left w:val="none" w:sz="0" w:space="0" w:color="auto"/>
            <w:bottom w:val="none" w:sz="0" w:space="0" w:color="auto"/>
            <w:right w:val="none" w:sz="0" w:space="0" w:color="auto"/>
          </w:divBdr>
        </w:div>
        <w:div w:id="1640115241">
          <w:marLeft w:val="778"/>
          <w:marRight w:val="0"/>
          <w:marTop w:val="45"/>
          <w:marBottom w:val="0"/>
          <w:divBdr>
            <w:top w:val="none" w:sz="0" w:space="0" w:color="auto"/>
            <w:left w:val="none" w:sz="0" w:space="0" w:color="auto"/>
            <w:bottom w:val="none" w:sz="0" w:space="0" w:color="auto"/>
            <w:right w:val="none" w:sz="0" w:space="0" w:color="auto"/>
          </w:divBdr>
        </w:div>
        <w:div w:id="1427772580">
          <w:marLeft w:val="778"/>
          <w:marRight w:val="0"/>
          <w:marTop w:val="45"/>
          <w:marBottom w:val="0"/>
          <w:divBdr>
            <w:top w:val="none" w:sz="0" w:space="0" w:color="auto"/>
            <w:left w:val="none" w:sz="0" w:space="0" w:color="auto"/>
            <w:bottom w:val="none" w:sz="0" w:space="0" w:color="auto"/>
            <w:right w:val="none" w:sz="0" w:space="0" w:color="auto"/>
          </w:divBdr>
        </w:div>
      </w:divsChild>
    </w:div>
    <w:div w:id="1419205543">
      <w:bodyDiv w:val="1"/>
      <w:marLeft w:val="0"/>
      <w:marRight w:val="0"/>
      <w:marTop w:val="0"/>
      <w:marBottom w:val="0"/>
      <w:divBdr>
        <w:top w:val="none" w:sz="0" w:space="0" w:color="auto"/>
        <w:left w:val="none" w:sz="0" w:space="0" w:color="auto"/>
        <w:bottom w:val="none" w:sz="0" w:space="0" w:color="auto"/>
        <w:right w:val="none" w:sz="0" w:space="0" w:color="auto"/>
      </w:divBdr>
    </w:div>
    <w:div w:id="1488326689">
      <w:bodyDiv w:val="1"/>
      <w:marLeft w:val="0"/>
      <w:marRight w:val="0"/>
      <w:marTop w:val="0"/>
      <w:marBottom w:val="0"/>
      <w:divBdr>
        <w:top w:val="none" w:sz="0" w:space="0" w:color="auto"/>
        <w:left w:val="none" w:sz="0" w:space="0" w:color="auto"/>
        <w:bottom w:val="none" w:sz="0" w:space="0" w:color="auto"/>
        <w:right w:val="none" w:sz="0" w:space="0" w:color="auto"/>
      </w:divBdr>
    </w:div>
    <w:div w:id="1516338371">
      <w:bodyDiv w:val="1"/>
      <w:marLeft w:val="0"/>
      <w:marRight w:val="0"/>
      <w:marTop w:val="0"/>
      <w:marBottom w:val="0"/>
      <w:divBdr>
        <w:top w:val="none" w:sz="0" w:space="0" w:color="auto"/>
        <w:left w:val="none" w:sz="0" w:space="0" w:color="auto"/>
        <w:bottom w:val="none" w:sz="0" w:space="0" w:color="auto"/>
        <w:right w:val="none" w:sz="0" w:space="0" w:color="auto"/>
      </w:divBdr>
    </w:div>
    <w:div w:id="1542858882">
      <w:bodyDiv w:val="1"/>
      <w:marLeft w:val="0"/>
      <w:marRight w:val="0"/>
      <w:marTop w:val="0"/>
      <w:marBottom w:val="0"/>
      <w:divBdr>
        <w:top w:val="none" w:sz="0" w:space="0" w:color="auto"/>
        <w:left w:val="none" w:sz="0" w:space="0" w:color="auto"/>
        <w:bottom w:val="none" w:sz="0" w:space="0" w:color="auto"/>
        <w:right w:val="none" w:sz="0" w:space="0" w:color="auto"/>
      </w:divBdr>
      <w:divsChild>
        <w:div w:id="87889907">
          <w:marLeft w:val="432"/>
          <w:marRight w:val="0"/>
          <w:marTop w:val="45"/>
          <w:marBottom w:val="0"/>
          <w:divBdr>
            <w:top w:val="none" w:sz="0" w:space="0" w:color="auto"/>
            <w:left w:val="none" w:sz="0" w:space="0" w:color="auto"/>
            <w:bottom w:val="none" w:sz="0" w:space="0" w:color="auto"/>
            <w:right w:val="none" w:sz="0" w:space="0" w:color="auto"/>
          </w:divBdr>
        </w:div>
      </w:divsChild>
    </w:div>
    <w:div w:id="1549534198">
      <w:bodyDiv w:val="1"/>
      <w:marLeft w:val="0"/>
      <w:marRight w:val="0"/>
      <w:marTop w:val="0"/>
      <w:marBottom w:val="0"/>
      <w:divBdr>
        <w:top w:val="none" w:sz="0" w:space="0" w:color="auto"/>
        <w:left w:val="none" w:sz="0" w:space="0" w:color="auto"/>
        <w:bottom w:val="none" w:sz="0" w:space="0" w:color="auto"/>
        <w:right w:val="none" w:sz="0" w:space="0" w:color="auto"/>
      </w:divBdr>
      <w:divsChild>
        <w:div w:id="432631137">
          <w:marLeft w:val="0"/>
          <w:marRight w:val="0"/>
          <w:marTop w:val="0"/>
          <w:marBottom w:val="0"/>
          <w:divBdr>
            <w:top w:val="none" w:sz="0" w:space="0" w:color="auto"/>
            <w:left w:val="none" w:sz="0" w:space="0" w:color="auto"/>
            <w:bottom w:val="none" w:sz="0" w:space="0" w:color="auto"/>
            <w:right w:val="none" w:sz="0" w:space="0" w:color="auto"/>
          </w:divBdr>
          <w:divsChild>
            <w:div w:id="417215265">
              <w:marLeft w:val="0"/>
              <w:marRight w:val="0"/>
              <w:marTop w:val="0"/>
              <w:marBottom w:val="0"/>
              <w:divBdr>
                <w:top w:val="none" w:sz="0" w:space="0" w:color="auto"/>
                <w:left w:val="none" w:sz="0" w:space="0" w:color="auto"/>
                <w:bottom w:val="none" w:sz="0" w:space="0" w:color="auto"/>
                <w:right w:val="none" w:sz="0" w:space="0" w:color="auto"/>
              </w:divBdr>
              <w:divsChild>
                <w:div w:id="16484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7377">
      <w:bodyDiv w:val="1"/>
      <w:marLeft w:val="0"/>
      <w:marRight w:val="0"/>
      <w:marTop w:val="0"/>
      <w:marBottom w:val="0"/>
      <w:divBdr>
        <w:top w:val="none" w:sz="0" w:space="0" w:color="auto"/>
        <w:left w:val="none" w:sz="0" w:space="0" w:color="auto"/>
        <w:bottom w:val="none" w:sz="0" w:space="0" w:color="auto"/>
        <w:right w:val="none" w:sz="0" w:space="0" w:color="auto"/>
      </w:divBdr>
    </w:div>
    <w:div w:id="1634020210">
      <w:bodyDiv w:val="1"/>
      <w:marLeft w:val="0"/>
      <w:marRight w:val="0"/>
      <w:marTop w:val="0"/>
      <w:marBottom w:val="0"/>
      <w:divBdr>
        <w:top w:val="none" w:sz="0" w:space="0" w:color="auto"/>
        <w:left w:val="none" w:sz="0" w:space="0" w:color="auto"/>
        <w:bottom w:val="none" w:sz="0" w:space="0" w:color="auto"/>
        <w:right w:val="none" w:sz="0" w:space="0" w:color="auto"/>
      </w:divBdr>
    </w:div>
    <w:div w:id="1701592135">
      <w:bodyDiv w:val="1"/>
      <w:marLeft w:val="0"/>
      <w:marRight w:val="0"/>
      <w:marTop w:val="0"/>
      <w:marBottom w:val="0"/>
      <w:divBdr>
        <w:top w:val="none" w:sz="0" w:space="0" w:color="auto"/>
        <w:left w:val="none" w:sz="0" w:space="0" w:color="auto"/>
        <w:bottom w:val="none" w:sz="0" w:space="0" w:color="auto"/>
        <w:right w:val="none" w:sz="0" w:space="0" w:color="auto"/>
      </w:divBdr>
    </w:div>
    <w:div w:id="1716344385">
      <w:bodyDiv w:val="1"/>
      <w:marLeft w:val="0"/>
      <w:marRight w:val="0"/>
      <w:marTop w:val="0"/>
      <w:marBottom w:val="0"/>
      <w:divBdr>
        <w:top w:val="none" w:sz="0" w:space="0" w:color="auto"/>
        <w:left w:val="none" w:sz="0" w:space="0" w:color="auto"/>
        <w:bottom w:val="none" w:sz="0" w:space="0" w:color="auto"/>
        <w:right w:val="none" w:sz="0" w:space="0" w:color="auto"/>
      </w:divBdr>
      <w:divsChild>
        <w:div w:id="2083406752">
          <w:marLeft w:val="432"/>
          <w:marRight w:val="0"/>
          <w:marTop w:val="45"/>
          <w:marBottom w:val="0"/>
          <w:divBdr>
            <w:top w:val="none" w:sz="0" w:space="0" w:color="auto"/>
            <w:left w:val="none" w:sz="0" w:space="0" w:color="auto"/>
            <w:bottom w:val="none" w:sz="0" w:space="0" w:color="auto"/>
            <w:right w:val="none" w:sz="0" w:space="0" w:color="auto"/>
          </w:divBdr>
        </w:div>
      </w:divsChild>
    </w:div>
    <w:div w:id="1758090827">
      <w:bodyDiv w:val="1"/>
      <w:marLeft w:val="0"/>
      <w:marRight w:val="0"/>
      <w:marTop w:val="0"/>
      <w:marBottom w:val="0"/>
      <w:divBdr>
        <w:top w:val="none" w:sz="0" w:space="0" w:color="auto"/>
        <w:left w:val="none" w:sz="0" w:space="0" w:color="auto"/>
        <w:bottom w:val="none" w:sz="0" w:space="0" w:color="auto"/>
        <w:right w:val="none" w:sz="0" w:space="0" w:color="auto"/>
      </w:divBdr>
      <w:divsChild>
        <w:div w:id="1962029796">
          <w:marLeft w:val="432"/>
          <w:marRight w:val="0"/>
          <w:marTop w:val="45"/>
          <w:marBottom w:val="0"/>
          <w:divBdr>
            <w:top w:val="none" w:sz="0" w:space="0" w:color="auto"/>
            <w:left w:val="none" w:sz="0" w:space="0" w:color="auto"/>
            <w:bottom w:val="none" w:sz="0" w:space="0" w:color="auto"/>
            <w:right w:val="none" w:sz="0" w:space="0" w:color="auto"/>
          </w:divBdr>
        </w:div>
      </w:divsChild>
    </w:div>
    <w:div w:id="1797987356">
      <w:bodyDiv w:val="1"/>
      <w:marLeft w:val="0"/>
      <w:marRight w:val="0"/>
      <w:marTop w:val="0"/>
      <w:marBottom w:val="0"/>
      <w:divBdr>
        <w:top w:val="none" w:sz="0" w:space="0" w:color="auto"/>
        <w:left w:val="none" w:sz="0" w:space="0" w:color="auto"/>
        <w:bottom w:val="none" w:sz="0" w:space="0" w:color="auto"/>
        <w:right w:val="none" w:sz="0" w:space="0" w:color="auto"/>
      </w:divBdr>
    </w:div>
    <w:div w:id="1844126038">
      <w:bodyDiv w:val="1"/>
      <w:marLeft w:val="0"/>
      <w:marRight w:val="0"/>
      <w:marTop w:val="0"/>
      <w:marBottom w:val="0"/>
      <w:divBdr>
        <w:top w:val="none" w:sz="0" w:space="0" w:color="auto"/>
        <w:left w:val="none" w:sz="0" w:space="0" w:color="auto"/>
        <w:bottom w:val="none" w:sz="0" w:space="0" w:color="auto"/>
        <w:right w:val="none" w:sz="0" w:space="0" w:color="auto"/>
      </w:divBdr>
    </w:div>
    <w:div w:id="1844391560">
      <w:bodyDiv w:val="1"/>
      <w:marLeft w:val="0"/>
      <w:marRight w:val="0"/>
      <w:marTop w:val="0"/>
      <w:marBottom w:val="0"/>
      <w:divBdr>
        <w:top w:val="none" w:sz="0" w:space="0" w:color="auto"/>
        <w:left w:val="none" w:sz="0" w:space="0" w:color="auto"/>
        <w:bottom w:val="none" w:sz="0" w:space="0" w:color="auto"/>
        <w:right w:val="none" w:sz="0" w:space="0" w:color="auto"/>
      </w:divBdr>
      <w:divsChild>
        <w:div w:id="767626077">
          <w:marLeft w:val="432"/>
          <w:marRight w:val="0"/>
          <w:marTop w:val="45"/>
          <w:marBottom w:val="0"/>
          <w:divBdr>
            <w:top w:val="none" w:sz="0" w:space="0" w:color="auto"/>
            <w:left w:val="none" w:sz="0" w:space="0" w:color="auto"/>
            <w:bottom w:val="none" w:sz="0" w:space="0" w:color="auto"/>
            <w:right w:val="none" w:sz="0" w:space="0" w:color="auto"/>
          </w:divBdr>
        </w:div>
      </w:divsChild>
    </w:div>
    <w:div w:id="1857227969">
      <w:bodyDiv w:val="1"/>
      <w:marLeft w:val="0"/>
      <w:marRight w:val="0"/>
      <w:marTop w:val="0"/>
      <w:marBottom w:val="0"/>
      <w:divBdr>
        <w:top w:val="none" w:sz="0" w:space="0" w:color="auto"/>
        <w:left w:val="none" w:sz="0" w:space="0" w:color="auto"/>
        <w:bottom w:val="none" w:sz="0" w:space="0" w:color="auto"/>
        <w:right w:val="none" w:sz="0" w:space="0" w:color="auto"/>
      </w:divBdr>
      <w:divsChild>
        <w:div w:id="14888582">
          <w:marLeft w:val="432"/>
          <w:marRight w:val="0"/>
          <w:marTop w:val="45"/>
          <w:marBottom w:val="0"/>
          <w:divBdr>
            <w:top w:val="none" w:sz="0" w:space="0" w:color="auto"/>
            <w:left w:val="none" w:sz="0" w:space="0" w:color="auto"/>
            <w:bottom w:val="none" w:sz="0" w:space="0" w:color="auto"/>
            <w:right w:val="none" w:sz="0" w:space="0" w:color="auto"/>
          </w:divBdr>
        </w:div>
      </w:divsChild>
    </w:div>
    <w:div w:id="1861313043">
      <w:bodyDiv w:val="1"/>
      <w:marLeft w:val="0"/>
      <w:marRight w:val="0"/>
      <w:marTop w:val="0"/>
      <w:marBottom w:val="0"/>
      <w:divBdr>
        <w:top w:val="none" w:sz="0" w:space="0" w:color="auto"/>
        <w:left w:val="none" w:sz="0" w:space="0" w:color="auto"/>
        <w:bottom w:val="none" w:sz="0" w:space="0" w:color="auto"/>
        <w:right w:val="none" w:sz="0" w:space="0" w:color="auto"/>
      </w:divBdr>
    </w:div>
    <w:div w:id="1879656035">
      <w:bodyDiv w:val="1"/>
      <w:marLeft w:val="0"/>
      <w:marRight w:val="0"/>
      <w:marTop w:val="0"/>
      <w:marBottom w:val="0"/>
      <w:divBdr>
        <w:top w:val="none" w:sz="0" w:space="0" w:color="auto"/>
        <w:left w:val="none" w:sz="0" w:space="0" w:color="auto"/>
        <w:bottom w:val="none" w:sz="0" w:space="0" w:color="auto"/>
        <w:right w:val="none" w:sz="0" w:space="0" w:color="auto"/>
      </w:divBdr>
      <w:divsChild>
        <w:div w:id="275141664">
          <w:marLeft w:val="0"/>
          <w:marRight w:val="0"/>
          <w:marTop w:val="0"/>
          <w:marBottom w:val="0"/>
          <w:divBdr>
            <w:top w:val="none" w:sz="0" w:space="0" w:color="auto"/>
            <w:left w:val="none" w:sz="0" w:space="0" w:color="auto"/>
            <w:bottom w:val="none" w:sz="0" w:space="0" w:color="auto"/>
            <w:right w:val="none" w:sz="0" w:space="0" w:color="auto"/>
          </w:divBdr>
          <w:divsChild>
            <w:div w:id="438373107">
              <w:marLeft w:val="0"/>
              <w:marRight w:val="0"/>
              <w:marTop w:val="0"/>
              <w:marBottom w:val="0"/>
              <w:divBdr>
                <w:top w:val="none" w:sz="0" w:space="0" w:color="auto"/>
                <w:left w:val="none" w:sz="0" w:space="0" w:color="auto"/>
                <w:bottom w:val="none" w:sz="0" w:space="0" w:color="auto"/>
                <w:right w:val="none" w:sz="0" w:space="0" w:color="auto"/>
              </w:divBdr>
              <w:divsChild>
                <w:div w:id="10392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2733">
      <w:bodyDiv w:val="1"/>
      <w:marLeft w:val="0"/>
      <w:marRight w:val="0"/>
      <w:marTop w:val="0"/>
      <w:marBottom w:val="0"/>
      <w:divBdr>
        <w:top w:val="none" w:sz="0" w:space="0" w:color="auto"/>
        <w:left w:val="none" w:sz="0" w:space="0" w:color="auto"/>
        <w:bottom w:val="none" w:sz="0" w:space="0" w:color="auto"/>
        <w:right w:val="none" w:sz="0" w:space="0" w:color="auto"/>
      </w:divBdr>
    </w:div>
    <w:div w:id="1963919911">
      <w:bodyDiv w:val="1"/>
      <w:marLeft w:val="0"/>
      <w:marRight w:val="0"/>
      <w:marTop w:val="0"/>
      <w:marBottom w:val="0"/>
      <w:divBdr>
        <w:top w:val="none" w:sz="0" w:space="0" w:color="auto"/>
        <w:left w:val="none" w:sz="0" w:space="0" w:color="auto"/>
        <w:bottom w:val="none" w:sz="0" w:space="0" w:color="auto"/>
        <w:right w:val="none" w:sz="0" w:space="0" w:color="auto"/>
      </w:divBdr>
      <w:divsChild>
        <w:div w:id="478694646">
          <w:marLeft w:val="432"/>
          <w:marRight w:val="0"/>
          <w:marTop w:val="45"/>
          <w:marBottom w:val="0"/>
          <w:divBdr>
            <w:top w:val="none" w:sz="0" w:space="0" w:color="auto"/>
            <w:left w:val="none" w:sz="0" w:space="0" w:color="auto"/>
            <w:bottom w:val="none" w:sz="0" w:space="0" w:color="auto"/>
            <w:right w:val="none" w:sz="0" w:space="0" w:color="auto"/>
          </w:divBdr>
        </w:div>
        <w:div w:id="67119300">
          <w:marLeft w:val="432"/>
          <w:marRight w:val="0"/>
          <w:marTop w:val="45"/>
          <w:marBottom w:val="0"/>
          <w:divBdr>
            <w:top w:val="none" w:sz="0" w:space="0" w:color="auto"/>
            <w:left w:val="none" w:sz="0" w:space="0" w:color="auto"/>
            <w:bottom w:val="none" w:sz="0" w:space="0" w:color="auto"/>
            <w:right w:val="none" w:sz="0" w:space="0" w:color="auto"/>
          </w:divBdr>
        </w:div>
        <w:div w:id="1625503029">
          <w:marLeft w:val="432"/>
          <w:marRight w:val="0"/>
          <w:marTop w:val="45"/>
          <w:marBottom w:val="0"/>
          <w:divBdr>
            <w:top w:val="none" w:sz="0" w:space="0" w:color="auto"/>
            <w:left w:val="none" w:sz="0" w:space="0" w:color="auto"/>
            <w:bottom w:val="none" w:sz="0" w:space="0" w:color="auto"/>
            <w:right w:val="none" w:sz="0" w:space="0" w:color="auto"/>
          </w:divBdr>
        </w:div>
        <w:div w:id="1789931482">
          <w:marLeft w:val="432"/>
          <w:marRight w:val="0"/>
          <w:marTop w:val="45"/>
          <w:marBottom w:val="0"/>
          <w:divBdr>
            <w:top w:val="none" w:sz="0" w:space="0" w:color="auto"/>
            <w:left w:val="none" w:sz="0" w:space="0" w:color="auto"/>
            <w:bottom w:val="none" w:sz="0" w:space="0" w:color="auto"/>
            <w:right w:val="none" w:sz="0" w:space="0" w:color="auto"/>
          </w:divBdr>
        </w:div>
        <w:div w:id="1391267898">
          <w:marLeft w:val="432"/>
          <w:marRight w:val="0"/>
          <w:marTop w:val="45"/>
          <w:marBottom w:val="0"/>
          <w:divBdr>
            <w:top w:val="none" w:sz="0" w:space="0" w:color="auto"/>
            <w:left w:val="none" w:sz="0" w:space="0" w:color="auto"/>
            <w:bottom w:val="none" w:sz="0" w:space="0" w:color="auto"/>
            <w:right w:val="none" w:sz="0" w:space="0" w:color="auto"/>
          </w:divBdr>
        </w:div>
        <w:div w:id="172884561">
          <w:marLeft w:val="432"/>
          <w:marRight w:val="0"/>
          <w:marTop w:val="45"/>
          <w:marBottom w:val="0"/>
          <w:divBdr>
            <w:top w:val="none" w:sz="0" w:space="0" w:color="auto"/>
            <w:left w:val="none" w:sz="0" w:space="0" w:color="auto"/>
            <w:bottom w:val="none" w:sz="0" w:space="0" w:color="auto"/>
            <w:right w:val="none" w:sz="0" w:space="0" w:color="auto"/>
          </w:divBdr>
        </w:div>
        <w:div w:id="685713939">
          <w:marLeft w:val="432"/>
          <w:marRight w:val="0"/>
          <w:marTop w:val="45"/>
          <w:marBottom w:val="0"/>
          <w:divBdr>
            <w:top w:val="none" w:sz="0" w:space="0" w:color="auto"/>
            <w:left w:val="none" w:sz="0" w:space="0" w:color="auto"/>
            <w:bottom w:val="none" w:sz="0" w:space="0" w:color="auto"/>
            <w:right w:val="none" w:sz="0" w:space="0" w:color="auto"/>
          </w:divBdr>
        </w:div>
        <w:div w:id="1809008328">
          <w:marLeft w:val="432"/>
          <w:marRight w:val="0"/>
          <w:marTop w:val="45"/>
          <w:marBottom w:val="0"/>
          <w:divBdr>
            <w:top w:val="none" w:sz="0" w:space="0" w:color="auto"/>
            <w:left w:val="none" w:sz="0" w:space="0" w:color="auto"/>
            <w:bottom w:val="none" w:sz="0" w:space="0" w:color="auto"/>
            <w:right w:val="none" w:sz="0" w:space="0" w:color="auto"/>
          </w:divBdr>
        </w:div>
      </w:divsChild>
    </w:div>
    <w:div w:id="2070808761">
      <w:bodyDiv w:val="1"/>
      <w:marLeft w:val="0"/>
      <w:marRight w:val="0"/>
      <w:marTop w:val="0"/>
      <w:marBottom w:val="0"/>
      <w:divBdr>
        <w:top w:val="none" w:sz="0" w:space="0" w:color="auto"/>
        <w:left w:val="none" w:sz="0" w:space="0" w:color="auto"/>
        <w:bottom w:val="none" w:sz="0" w:space="0" w:color="auto"/>
        <w:right w:val="none" w:sz="0" w:space="0" w:color="auto"/>
      </w:divBdr>
      <w:divsChild>
        <w:div w:id="732387433">
          <w:marLeft w:val="432"/>
          <w:marRight w:val="0"/>
          <w:marTop w:val="45"/>
          <w:marBottom w:val="0"/>
          <w:divBdr>
            <w:top w:val="none" w:sz="0" w:space="0" w:color="auto"/>
            <w:left w:val="none" w:sz="0" w:space="0" w:color="auto"/>
            <w:bottom w:val="none" w:sz="0" w:space="0" w:color="auto"/>
            <w:right w:val="none" w:sz="0" w:space="0" w:color="auto"/>
          </w:divBdr>
        </w:div>
        <w:div w:id="1825469332">
          <w:marLeft w:val="432"/>
          <w:marRight w:val="0"/>
          <w:marTop w:val="45"/>
          <w:marBottom w:val="0"/>
          <w:divBdr>
            <w:top w:val="none" w:sz="0" w:space="0" w:color="auto"/>
            <w:left w:val="none" w:sz="0" w:space="0" w:color="auto"/>
            <w:bottom w:val="none" w:sz="0" w:space="0" w:color="auto"/>
            <w:right w:val="none" w:sz="0" w:space="0" w:color="auto"/>
          </w:divBdr>
        </w:div>
        <w:div w:id="1453091113">
          <w:marLeft w:val="432"/>
          <w:marRight w:val="0"/>
          <w:marTop w:val="45"/>
          <w:marBottom w:val="0"/>
          <w:divBdr>
            <w:top w:val="none" w:sz="0" w:space="0" w:color="auto"/>
            <w:left w:val="none" w:sz="0" w:space="0" w:color="auto"/>
            <w:bottom w:val="none" w:sz="0" w:space="0" w:color="auto"/>
            <w:right w:val="none" w:sz="0" w:space="0" w:color="auto"/>
          </w:divBdr>
        </w:div>
      </w:divsChild>
    </w:div>
    <w:div w:id="2081128053">
      <w:bodyDiv w:val="1"/>
      <w:marLeft w:val="0"/>
      <w:marRight w:val="0"/>
      <w:marTop w:val="0"/>
      <w:marBottom w:val="0"/>
      <w:divBdr>
        <w:top w:val="none" w:sz="0" w:space="0" w:color="auto"/>
        <w:left w:val="none" w:sz="0" w:space="0" w:color="auto"/>
        <w:bottom w:val="none" w:sz="0" w:space="0" w:color="auto"/>
        <w:right w:val="none" w:sz="0" w:space="0" w:color="auto"/>
      </w:divBdr>
      <w:divsChild>
        <w:div w:id="1006833631">
          <w:marLeft w:val="547"/>
          <w:marRight w:val="0"/>
          <w:marTop w:val="0"/>
          <w:marBottom w:val="0"/>
          <w:divBdr>
            <w:top w:val="none" w:sz="0" w:space="0" w:color="auto"/>
            <w:left w:val="none" w:sz="0" w:space="0" w:color="auto"/>
            <w:bottom w:val="none" w:sz="0" w:space="0" w:color="auto"/>
            <w:right w:val="none" w:sz="0" w:space="0" w:color="auto"/>
          </w:divBdr>
        </w:div>
      </w:divsChild>
    </w:div>
    <w:div w:id="21352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connectivity.gov/do-i-qualify/"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ffordableconnectivity.gov" TargetMode="External"/><Relationship Id="rId17" Type="http://schemas.openxmlformats.org/officeDocument/2006/relationships/hyperlink" Target="https://www.everyone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ffordableconnectivity.gov/do-i-qualify/what-is-a-househo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connectivity.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ffordableconnectivity.gov/wp-content/uploads/ACP-Acceptable-Documentation-Guide-English.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2.png@01D93BD4.ABB9DB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fordableconnectivity.gov/wp-content/uploads/ACP-Acceptable-Documentation-Guide-English.pdf"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4FA16E779B1498959DD44C5C6E9C1" ma:contentTypeVersion="13" ma:contentTypeDescription="Create a new document." ma:contentTypeScope="" ma:versionID="c220596961f973cb1c83ecc5a8f196b3">
  <xsd:schema xmlns:xsd="http://www.w3.org/2001/XMLSchema" xmlns:xs="http://www.w3.org/2001/XMLSchema" xmlns:p="http://schemas.microsoft.com/office/2006/metadata/properties" xmlns:ns3="85495b2c-2a7c-4afb-86fc-936ef0f18a9e" xmlns:ns4="208d213c-d5c7-4e55-bd96-ff72355b8008" targetNamespace="http://schemas.microsoft.com/office/2006/metadata/properties" ma:root="true" ma:fieldsID="9b11282c29b1847459f3367f3134855a" ns3:_="" ns4:_="">
    <xsd:import namespace="85495b2c-2a7c-4afb-86fc-936ef0f18a9e"/>
    <xsd:import namespace="208d213c-d5c7-4e55-bd96-ff72355b80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95b2c-2a7c-4afb-86fc-936ef0f18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d213c-d5c7-4e55-bd96-ff72355b8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FD409-CBED-4A5E-81C8-161BDABAD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A1907-0630-4317-9FD9-23237F65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95b2c-2a7c-4afb-86fc-936ef0f18a9e"/>
    <ds:schemaRef ds:uri="208d213c-d5c7-4e55-bd96-ff72355b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F17D1-1AF7-3145-A786-0AFBA64B10AE}">
  <ds:schemaRefs>
    <ds:schemaRef ds:uri="http://schemas.openxmlformats.org/officeDocument/2006/bibliography"/>
  </ds:schemaRefs>
</ds:datastoreItem>
</file>

<file path=customXml/itemProps4.xml><?xml version="1.0" encoding="utf-8"?>
<ds:datastoreItem xmlns:ds="http://schemas.openxmlformats.org/officeDocument/2006/customXml" ds:itemID="{ACEAB63F-C303-4288-9F9E-A2A05E308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 Mokhiber (VOX Global)</dc:creator>
  <cp:keywords/>
  <dc:description/>
  <cp:lastModifiedBy>Michelle Frisque</cp:lastModifiedBy>
  <cp:revision>4</cp:revision>
  <cp:lastPrinted>2021-08-05T16:39:00Z</cp:lastPrinted>
  <dcterms:created xsi:type="dcterms:W3CDTF">2023-03-01T23:35:00Z</dcterms:created>
  <dcterms:modified xsi:type="dcterms:W3CDTF">2023-03-06T20:01:00Z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0x010100B064FA16E779B1498959DD44C5C6E9C1</vt:lpwstr>
  </property>
</Properties>
</file>