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6E9" w:rsidRDefault="0006594C" w:rsidP="009036E9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60EFE6E">
            <wp:simplePos x="0" y="0"/>
            <wp:positionH relativeFrom="column">
              <wp:posOffset>4527550</wp:posOffset>
            </wp:positionH>
            <wp:positionV relativeFrom="paragraph">
              <wp:posOffset>-161925</wp:posOffset>
            </wp:positionV>
            <wp:extent cx="1845945" cy="434340"/>
            <wp:effectExtent l="0" t="0" r="1905" b="3810"/>
            <wp:wrapNone/>
            <wp:docPr id="1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61B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381000</wp:posOffset>
                </wp:positionV>
                <wp:extent cx="2560320" cy="2819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036E9" w:rsidRPr="0000314D" w:rsidRDefault="009036E9" w:rsidP="009036E9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00314D"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External vs. Internal Style Sheets</w:t>
                            </w:r>
                          </w:p>
                          <w:p w:rsidR="009036E9" w:rsidRPr="0000314D" w:rsidRDefault="009036E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8pt;margin-top:30pt;width:201.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" fillcolor="white [3201]" stroked="f" strokeweight=".5pt">
                <v:textbox>
                  <w:txbxContent>
                    <w:p w:rsidR="009036E9" w:rsidRPr="0000314D" w:rsidRDefault="009036E9" w:rsidP="009036E9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00314D"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External vs. Internal Style Sheets</w:t>
                      </w:r>
                    </w:p>
                    <w:p w:rsidR="009036E9" w:rsidRPr="0000314D" w:rsidRDefault="009036E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36E9">
        <w:rPr>
          <w:rFonts w:ascii="Segoe UI Semibold" w:hAnsi="Segoe UI Semibold"/>
          <w:sz w:val="32"/>
        </w:rPr>
        <w:t xml:space="preserve">Coding: CSS Basics </w:t>
      </w:r>
    </w:p>
    <w:p w:rsidR="009036E9" w:rsidRDefault="0015161B" w:rsidP="009036E9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B07FA" wp14:editId="715DC9F9">
                <wp:simplePos x="0" y="0"/>
                <wp:positionH relativeFrom="margin">
                  <wp:posOffset>3486150</wp:posOffset>
                </wp:positionH>
                <wp:positionV relativeFrom="paragraph">
                  <wp:posOffset>308610</wp:posOffset>
                </wp:positionV>
                <wp:extent cx="2886075" cy="1885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1885950"/>
                        </a:xfrm>
                        <a:prstGeom prst="rect">
                          <a:avLst/>
                        </a:prstGeom>
                        <a:solidFill>
                          <a:srgbClr val="FF97CB">
                            <a:alpha val="6902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314D" w:rsidRPr="0000314D" w:rsidRDefault="0000314D" w:rsidP="0000314D">
                            <w:pPr>
                              <w:spacing w:after="360" w:line="240" w:lineRule="auto"/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</w:pP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Internal</w:t>
                            </w: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I</w:t>
                            </w: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nternal</w:t>
                            </w:r>
                            <w:proofErr w:type="spellEnd"/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 xml:space="preserve"> references are best suited for a single HTML page. This is achieved by using the &lt;style&gt; element on the page.</w:t>
                            </w:r>
                          </w:p>
                          <w:p w:rsidR="0000314D" w:rsidRPr="0000314D" w:rsidRDefault="0000314D" w:rsidP="0000314D">
                            <w:pPr>
                              <w:spacing w:after="360" w:line="240" w:lineRule="auto"/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</w:pP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If you begin adding pages, managing the styles of each page becomes cumbersome. </w:t>
                            </w:r>
                          </w:p>
                          <w:p w:rsidR="0000314D" w:rsidRPr="0000314D" w:rsidRDefault="0000314D" w:rsidP="0000314D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B07FA" id="Text Box 4" o:spid="_x0000_s1027" type="#_x0000_t202" style="position:absolute;margin-left:274.5pt;margin-top:24.3pt;width:227.25pt;height:14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" fillcolor="#ff97cb" strokeweight=".5pt">
                <v:fill opacity="45232f"/>
                <v:textbox>
                  <w:txbxContent>
                    <w:p w:rsidR="0000314D" w:rsidRPr="0000314D" w:rsidRDefault="0000314D" w:rsidP="0000314D">
                      <w:pPr>
                        <w:spacing w:after="360" w:line="240" w:lineRule="auto"/>
                        <w:rPr>
                          <w:rFonts w:ascii="Segoe UI" w:eastAsia="Calibri" w:hAnsi="Segoe UI" w:cs="Segoe UI"/>
                          <w:color w:val="000000"/>
                        </w:rPr>
                      </w:pP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>Internal</w:t>
                      </w: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br/>
                      </w:r>
                      <w:proofErr w:type="spellStart"/>
                      <w:r>
                        <w:rPr>
                          <w:rFonts w:ascii="Segoe UI" w:eastAsia="Calibri" w:hAnsi="Segoe UI" w:cs="Segoe UI"/>
                          <w:color w:val="000000"/>
                        </w:rPr>
                        <w:t>I</w:t>
                      </w: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>nternal</w:t>
                      </w:r>
                      <w:proofErr w:type="spellEnd"/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 xml:space="preserve"> references are best suited for a single HTML page. This is achieved by using the &lt;style&gt; element on the page.</w:t>
                      </w:r>
                    </w:p>
                    <w:p w:rsidR="0000314D" w:rsidRPr="0000314D" w:rsidRDefault="0000314D" w:rsidP="0000314D">
                      <w:pPr>
                        <w:spacing w:after="360" w:line="240" w:lineRule="auto"/>
                        <w:rPr>
                          <w:rFonts w:ascii="Segoe UI" w:eastAsia="Calibri" w:hAnsi="Segoe UI" w:cs="Segoe UI"/>
                          <w:color w:val="000000"/>
                        </w:rPr>
                      </w:pP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>If you begin adding pages, managing the styles of each page becomes cumbersome. </w:t>
                      </w:r>
                    </w:p>
                    <w:p w:rsidR="0000314D" w:rsidRPr="0000314D" w:rsidRDefault="0000314D" w:rsidP="0000314D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308610</wp:posOffset>
                </wp:positionV>
                <wp:extent cx="3381375" cy="18954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895475"/>
                        </a:xfrm>
                        <a:prstGeom prst="rect">
                          <a:avLst/>
                        </a:prstGeom>
                        <a:solidFill>
                          <a:srgbClr val="76D8F6">
                            <a:alpha val="6470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314D" w:rsidRPr="0000314D" w:rsidRDefault="0000314D" w:rsidP="0000314D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color w:val="000000"/>
                                <w:lang w:eastAsia="ja-JP"/>
                              </w:rPr>
                            </w:pPr>
                            <w:r w:rsidRPr="0000314D">
                              <w:rPr>
                                <w:rFonts w:ascii="Segoe UI" w:eastAsia="MS Mincho" w:hAnsi="Segoe UI" w:cs="Segoe UI"/>
                                <w:color w:val="000000"/>
                                <w:lang w:eastAsia="ja-JP"/>
                              </w:rPr>
                              <w:t>External</w:t>
                            </w:r>
                          </w:p>
                          <w:p w:rsidR="0000314D" w:rsidRPr="0000314D" w:rsidRDefault="0000314D" w:rsidP="0000314D">
                            <w:pPr>
                              <w:spacing w:after="360" w:line="240" w:lineRule="auto"/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</w:pP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An external reference is best for web sites containing multiple pages. All your web pages can share the same style sheet. This is achieved by using the same &lt;link&gt; element on each HTML page of your site for linking to a single CSS document.</w:t>
                            </w:r>
                          </w:p>
                          <w:p w:rsidR="0000314D" w:rsidRPr="0000314D" w:rsidRDefault="0000314D" w:rsidP="0000314D">
                            <w:pPr>
                              <w:spacing w:after="360" w:line="240" w:lineRule="auto"/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</w:pPr>
                            <w:r w:rsidRPr="0000314D"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  <w:t>It also means you can change the styles used across all pages by altering just one file.</w:t>
                            </w:r>
                          </w:p>
                          <w:p w:rsidR="0000314D" w:rsidRPr="0000314D" w:rsidRDefault="0000314D" w:rsidP="0000314D">
                            <w:pPr>
                              <w:spacing w:after="360" w:line="240" w:lineRule="auto"/>
                              <w:rPr>
                                <w:rFonts w:ascii="Segoe UI" w:eastAsia="Calibri" w:hAnsi="Segoe UI" w:cs="Segoe UI"/>
                                <w:color w:val="000000"/>
                              </w:rPr>
                            </w:pPr>
                          </w:p>
                          <w:p w:rsidR="0000314D" w:rsidRPr="0000314D" w:rsidRDefault="0000314D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0;margin-top:24.3pt;width:266.25pt;height:14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" fillcolor="#76d8f6" strokeweight=".5pt">
                <v:fill opacity="42405f"/>
                <v:textbox>
                  <w:txbxContent>
                    <w:p w:rsidR="0000314D" w:rsidRPr="0000314D" w:rsidRDefault="0000314D" w:rsidP="0000314D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color w:val="000000"/>
                          <w:lang w:eastAsia="ja-JP"/>
                        </w:rPr>
                      </w:pPr>
                      <w:r w:rsidRPr="0000314D">
                        <w:rPr>
                          <w:rFonts w:ascii="Segoe UI" w:eastAsia="MS Mincho" w:hAnsi="Segoe UI" w:cs="Segoe UI"/>
                          <w:color w:val="000000"/>
                          <w:lang w:eastAsia="ja-JP"/>
                        </w:rPr>
                        <w:t>External</w:t>
                      </w:r>
                    </w:p>
                    <w:p w:rsidR="0000314D" w:rsidRPr="0000314D" w:rsidRDefault="0000314D" w:rsidP="0000314D">
                      <w:pPr>
                        <w:spacing w:after="360" w:line="240" w:lineRule="auto"/>
                        <w:rPr>
                          <w:rFonts w:ascii="Segoe UI" w:eastAsia="Calibri" w:hAnsi="Segoe UI" w:cs="Segoe UI"/>
                          <w:color w:val="000000"/>
                        </w:rPr>
                      </w:pP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>An external reference is best for web sites containing multiple pages. All your web pages can share the same style sheet. This is achieved by using the same &lt;link&gt; element on each HTML page of your site for linking to a single CSS document.</w:t>
                      </w:r>
                    </w:p>
                    <w:p w:rsidR="0000314D" w:rsidRPr="0000314D" w:rsidRDefault="0000314D" w:rsidP="0000314D">
                      <w:pPr>
                        <w:spacing w:after="360" w:line="240" w:lineRule="auto"/>
                        <w:rPr>
                          <w:rFonts w:ascii="Segoe UI" w:eastAsia="Calibri" w:hAnsi="Segoe UI" w:cs="Segoe UI"/>
                          <w:color w:val="000000"/>
                        </w:rPr>
                      </w:pPr>
                      <w:r w:rsidRPr="0000314D">
                        <w:rPr>
                          <w:rFonts w:ascii="Segoe UI" w:eastAsia="Calibri" w:hAnsi="Segoe UI" w:cs="Segoe UI"/>
                          <w:color w:val="000000"/>
                        </w:rPr>
                        <w:t>It also means you can change the styles used across all pages by altering just one file.</w:t>
                      </w:r>
                    </w:p>
                    <w:p w:rsidR="0000314D" w:rsidRPr="0000314D" w:rsidRDefault="0000314D" w:rsidP="0000314D">
                      <w:pPr>
                        <w:spacing w:after="360" w:line="240" w:lineRule="auto"/>
                        <w:rPr>
                          <w:rFonts w:ascii="Segoe UI" w:eastAsia="Calibri" w:hAnsi="Segoe UI" w:cs="Segoe UI"/>
                          <w:color w:val="000000"/>
                        </w:rPr>
                      </w:pPr>
                    </w:p>
                    <w:p w:rsidR="0000314D" w:rsidRPr="0000314D" w:rsidRDefault="0000314D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36E9" w:rsidRDefault="009036E9" w:rsidP="009036E9">
      <w:pPr>
        <w:rPr>
          <w:rFonts w:ascii="Segoe UI" w:hAnsi="Segoe UI" w:cs="Segoe UI"/>
          <w:sz w:val="24"/>
        </w:rPr>
      </w:pPr>
    </w:p>
    <w:p w:rsidR="0000314D" w:rsidRDefault="0000314D" w:rsidP="009036E9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15161B" w:rsidP="0000314D">
      <w:pPr>
        <w:rPr>
          <w:rFonts w:ascii="Segoe UI" w:hAnsi="Segoe UI" w:cs="Segoe UI"/>
          <w:sz w:val="24"/>
        </w:rPr>
      </w:pPr>
      <w:r w:rsidRPr="0000314D">
        <w:rPr>
          <w:rFonts w:ascii="Segoe UI" w:eastAsia="MS Mincho" w:hAnsi="Segoe UI" w:cs="Segoe U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92710</wp:posOffset>
            </wp:positionV>
            <wp:extent cx="3002915" cy="2251710"/>
            <wp:effectExtent l="0" t="0" r="698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TMLCSSBasics_Class2.00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0314D">
        <w:rPr>
          <w:rFonts w:ascii="Segoe UI" w:eastAsia="MS Mincho" w:hAnsi="Segoe UI" w:cs="Segoe UI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73660</wp:posOffset>
            </wp:positionV>
            <wp:extent cx="3056890" cy="22923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TMLCSSBasics_Class2.00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Pr="0000314D" w:rsidRDefault="0000314D" w:rsidP="0000314D">
      <w:pPr>
        <w:rPr>
          <w:rFonts w:ascii="Segoe UI" w:hAnsi="Segoe UI" w:cs="Segoe UI"/>
          <w:sz w:val="24"/>
        </w:rPr>
      </w:pPr>
    </w:p>
    <w:p w:rsidR="0000314D" w:rsidRDefault="0000314D" w:rsidP="0000314D">
      <w:pPr>
        <w:rPr>
          <w:rFonts w:ascii="Segoe UI" w:hAnsi="Segoe UI" w:cs="Segoe UI"/>
          <w:sz w:val="24"/>
        </w:rPr>
      </w:pPr>
    </w:p>
    <w:p w:rsidR="0015161B" w:rsidRDefault="0015161B" w:rsidP="0000314D">
      <w:pPr>
        <w:jc w:val="center"/>
        <w:rPr>
          <w:rFonts w:ascii="Segoe UI" w:hAnsi="Segoe UI" w:cs="Segoe UI"/>
          <w:sz w:val="24"/>
        </w:rPr>
      </w:pPr>
    </w:p>
    <w:p w:rsidR="0015161B" w:rsidRPr="0015161B" w:rsidRDefault="0015161B" w:rsidP="0015161B">
      <w:pPr>
        <w:rPr>
          <w:rFonts w:ascii="Segoe UI" w:hAnsi="Segoe UI" w:cs="Segoe UI"/>
          <w:sz w:val="24"/>
        </w:rPr>
      </w:pPr>
    </w:p>
    <w:p w:rsidR="0015161B" w:rsidRPr="0015161B" w:rsidRDefault="00404C1D" w:rsidP="0015161B">
      <w:pPr>
        <w:rPr>
          <w:rFonts w:ascii="Segoe UI" w:hAnsi="Segoe UI" w:cs="Segoe UI"/>
          <w:sz w:val="24"/>
        </w:rPr>
      </w:pPr>
      <w:r w:rsidRPr="0015161B">
        <w:rPr>
          <w:rFonts w:ascii="Segoe UI" w:eastAsia="MS Mincho" w:hAnsi="Segoe UI" w:cs="Segoe U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107950</wp:posOffset>
            </wp:positionV>
            <wp:extent cx="3088640" cy="231648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TMLCSSBasics_Class2.007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161B">
        <w:rPr>
          <w:rFonts w:ascii="Segoe UI" w:eastAsia="MS Mincho" w:hAnsi="Segoe UI" w:cs="Segoe U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98425</wp:posOffset>
            </wp:positionV>
            <wp:extent cx="3071495" cy="23037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TMLCSSBasics_Class2.006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149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161B" w:rsidRPr="0015161B" w:rsidRDefault="0015161B" w:rsidP="0015161B">
      <w:pPr>
        <w:rPr>
          <w:rFonts w:ascii="Segoe UI" w:hAnsi="Segoe UI" w:cs="Segoe UI"/>
          <w:sz w:val="24"/>
        </w:rPr>
      </w:pPr>
    </w:p>
    <w:p w:rsidR="0015161B" w:rsidRPr="0015161B" w:rsidRDefault="0015161B" w:rsidP="0015161B">
      <w:pPr>
        <w:rPr>
          <w:rFonts w:ascii="Segoe UI" w:hAnsi="Segoe UI" w:cs="Segoe UI"/>
          <w:sz w:val="24"/>
        </w:rPr>
      </w:pPr>
    </w:p>
    <w:p w:rsidR="0015161B" w:rsidRPr="0015161B" w:rsidRDefault="0015161B" w:rsidP="0015161B">
      <w:pPr>
        <w:rPr>
          <w:rFonts w:ascii="Segoe UI" w:hAnsi="Segoe UI" w:cs="Segoe UI"/>
          <w:sz w:val="24"/>
        </w:rPr>
      </w:pPr>
    </w:p>
    <w:p w:rsidR="0015161B" w:rsidRDefault="0015161B" w:rsidP="0015161B">
      <w:pPr>
        <w:rPr>
          <w:rFonts w:ascii="Segoe UI" w:hAnsi="Segoe UI" w:cs="Segoe UI"/>
          <w:sz w:val="24"/>
        </w:rPr>
      </w:pPr>
    </w:p>
    <w:p w:rsidR="002E00AC" w:rsidRPr="0015161B" w:rsidRDefault="0015161B" w:rsidP="0015161B">
      <w:pPr>
        <w:rPr>
          <w:rFonts w:ascii="Segoe UI" w:hAnsi="Segoe UI" w:cs="Segoe UI"/>
          <w:sz w:val="24"/>
        </w:rPr>
      </w:pPr>
      <w:bookmarkStart w:id="0" w:name="_GoBack"/>
      <w:bookmarkEnd w:id="0"/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paragraph">
                  <wp:posOffset>879476</wp:posOffset>
                </wp:positionV>
                <wp:extent cx="6353175" cy="8001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161B" w:rsidRPr="0015161B" w:rsidRDefault="0015161B" w:rsidP="0015161B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15161B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CSS selectors reference source:</w:t>
                            </w:r>
                            <w:r w:rsidRPr="0015161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2" w:history="1">
                              <w:r w:rsidRPr="0015161B">
                                <w:rPr>
                                  <w:rFonts w:ascii="Segoe UI" w:eastAsia="MS Mincho" w:hAnsi="Segoe UI" w:cs="Segoe UI"/>
                                  <w:b/>
                                  <w:color w:val="0563C1"/>
                                  <w:u w:val="single"/>
                                  <w:lang w:eastAsia="ja-JP"/>
                                </w:rPr>
                                <w:t>https://www.sitepoint.com/web-foundations/css-selectors/</w:t>
                              </w:r>
                            </w:hyperlink>
                          </w:p>
                          <w:p w:rsidR="0015161B" w:rsidRPr="0015161B" w:rsidRDefault="0015161B" w:rsidP="0015161B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15161B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CSS properties source: </w:t>
                            </w:r>
                            <w:hyperlink r:id="rId13" w:history="1">
                              <w:r w:rsidRPr="0015161B">
                                <w:rPr>
                                  <w:rFonts w:ascii="Segoe UI" w:eastAsia="MS Mincho" w:hAnsi="Segoe UI" w:cs="Segoe UI"/>
                                  <w:b/>
                                  <w:color w:val="0563C1"/>
                                  <w:u w:val="single"/>
                                  <w:lang w:eastAsia="ja-JP"/>
                                </w:rPr>
                                <w:t>https://www.w3schools.com/cssref/</w:t>
                              </w:r>
                            </w:hyperlink>
                            <w:r w:rsidRPr="0015161B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</w:t>
                            </w:r>
                          </w:p>
                          <w:p w:rsidR="0015161B" w:rsidRPr="0015161B" w:rsidRDefault="0015161B" w:rsidP="0015161B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15161B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List of hexadecimal colors: </w:t>
                            </w:r>
                            <w:hyperlink r:id="rId14" w:history="1">
                              <w:r w:rsidRPr="0015161B">
                                <w:rPr>
                                  <w:rFonts w:ascii="Segoe UI" w:eastAsia="MS Mincho" w:hAnsi="Segoe UI" w:cs="Segoe UI"/>
                                  <w:b/>
                                  <w:color w:val="0563C1"/>
                                  <w:u w:val="single"/>
                                  <w:lang w:eastAsia="ja-JP"/>
                                </w:rPr>
                                <w:t>https://www.w3schools.com/colors/colors_names.asp</w:t>
                              </w:r>
                            </w:hyperlink>
                          </w:p>
                          <w:p w:rsidR="0015161B" w:rsidRDefault="001516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.75pt;margin-top:69.25pt;width:500.25pt;height:63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" fillcolor="white [3201]" stroked="f" strokeweight=".5pt">
                <v:textbox>
                  <w:txbxContent>
                    <w:p w:rsidR="0015161B" w:rsidRPr="0015161B" w:rsidRDefault="0015161B" w:rsidP="0015161B">
                      <w:pPr>
                        <w:spacing w:after="60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15161B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CSS selectors reference source:</w:t>
                      </w:r>
                      <w:r w:rsidRPr="0015161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hyperlink r:id="rId15" w:history="1">
                        <w:r w:rsidRPr="0015161B">
                          <w:rPr>
                            <w:rFonts w:ascii="Segoe UI" w:eastAsia="MS Mincho" w:hAnsi="Segoe UI" w:cs="Segoe UI"/>
                            <w:b/>
                            <w:color w:val="0563C1"/>
                            <w:u w:val="single"/>
                            <w:lang w:eastAsia="ja-JP"/>
                          </w:rPr>
                          <w:t>https://www.sitepoint.com/web-foundations/css-selectors/</w:t>
                        </w:r>
                      </w:hyperlink>
                    </w:p>
                    <w:p w:rsidR="0015161B" w:rsidRPr="0015161B" w:rsidRDefault="0015161B" w:rsidP="0015161B">
                      <w:pPr>
                        <w:spacing w:after="60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15161B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CSS properties source: </w:t>
                      </w:r>
                      <w:hyperlink r:id="rId16" w:history="1">
                        <w:r w:rsidRPr="0015161B">
                          <w:rPr>
                            <w:rFonts w:ascii="Segoe UI" w:eastAsia="MS Mincho" w:hAnsi="Segoe UI" w:cs="Segoe UI"/>
                            <w:b/>
                            <w:color w:val="0563C1"/>
                            <w:u w:val="single"/>
                            <w:lang w:eastAsia="ja-JP"/>
                          </w:rPr>
                          <w:t>https://www.w3schools.com/cssref/</w:t>
                        </w:r>
                      </w:hyperlink>
                      <w:r w:rsidRPr="0015161B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</w:t>
                      </w:r>
                    </w:p>
                    <w:p w:rsidR="0015161B" w:rsidRPr="0015161B" w:rsidRDefault="0015161B" w:rsidP="0015161B">
                      <w:pPr>
                        <w:spacing w:after="60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15161B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List of hexadecimal colors: </w:t>
                      </w:r>
                      <w:hyperlink r:id="rId17" w:history="1">
                        <w:r w:rsidRPr="0015161B">
                          <w:rPr>
                            <w:rFonts w:ascii="Segoe UI" w:eastAsia="MS Mincho" w:hAnsi="Segoe UI" w:cs="Segoe UI"/>
                            <w:b/>
                            <w:color w:val="0563C1"/>
                            <w:u w:val="single"/>
                            <w:lang w:eastAsia="ja-JP"/>
                          </w:rPr>
                          <w:t>https://www.w3schools.com/colors/colors_names.asp</w:t>
                        </w:r>
                      </w:hyperlink>
                    </w:p>
                    <w:p w:rsidR="0015161B" w:rsidRDefault="0015161B"/>
                  </w:txbxContent>
                </v:textbox>
                <w10:wrap anchorx="margin"/>
              </v:shape>
            </w:pict>
          </mc:Fallback>
        </mc:AlternateContent>
      </w:r>
    </w:p>
    <w:sectPr w:rsidR="002E00AC" w:rsidRPr="0015161B" w:rsidSect="009036E9">
      <w:footerReference w:type="default" r:id="rId1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61B" w:rsidRDefault="0015161B" w:rsidP="0015161B">
      <w:pPr>
        <w:spacing w:after="0" w:line="240" w:lineRule="auto"/>
      </w:pPr>
      <w:r>
        <w:separator/>
      </w:r>
    </w:p>
  </w:endnote>
  <w:endnote w:type="continuationSeparator" w:id="0">
    <w:p w:rsidR="0015161B" w:rsidRDefault="0015161B" w:rsidP="0015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61B" w:rsidRDefault="0006594C">
    <w:pPr>
      <w:pStyle w:val="Footer"/>
      <w:rPr>
        <w:rFonts w:ascii="Segoe UI" w:hAnsi="Segoe UI" w:cs="Segoe UI"/>
        <w:sz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15161B" w:rsidRPr="0015161B">
      <w:rPr>
        <w:rFonts w:ascii="Segoe UI" w:hAnsi="Segoe UI" w:cs="Segoe UI"/>
        <w:sz w:val="18"/>
      </w:rPr>
      <w:ptab w:relativeTo="margin" w:alignment="right" w:leader="none"/>
    </w:r>
    <w:r w:rsidR="0015161B">
      <w:rPr>
        <w:rFonts w:ascii="Segoe UI" w:hAnsi="Segoe UI" w:cs="Segoe UI"/>
        <w:sz w:val="18"/>
      </w:rPr>
      <w:t>02/17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61B" w:rsidRDefault="0015161B" w:rsidP="0015161B">
      <w:pPr>
        <w:spacing w:after="0" w:line="240" w:lineRule="auto"/>
      </w:pPr>
      <w:r>
        <w:separator/>
      </w:r>
    </w:p>
  </w:footnote>
  <w:footnote w:type="continuationSeparator" w:id="0">
    <w:p w:rsidR="0015161B" w:rsidRDefault="0015161B" w:rsidP="00151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07058"/>
    <w:multiLevelType w:val="hybridMultilevel"/>
    <w:tmpl w:val="BF9A1492"/>
    <w:lvl w:ilvl="0" w:tplc="112AD77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69"/>
    <w:rsid w:val="0000314D"/>
    <w:rsid w:val="0006594C"/>
    <w:rsid w:val="000E07B3"/>
    <w:rsid w:val="0015161B"/>
    <w:rsid w:val="002E00AC"/>
    <w:rsid w:val="00360E80"/>
    <w:rsid w:val="00404C1D"/>
    <w:rsid w:val="00585869"/>
    <w:rsid w:val="009036E9"/>
    <w:rsid w:val="00F5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BC290-CD8F-4D3E-AFA1-822AC185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61B"/>
  </w:style>
  <w:style w:type="paragraph" w:styleId="Footer">
    <w:name w:val="footer"/>
    <w:basedOn w:val="Normal"/>
    <w:link w:val="FooterChar"/>
    <w:uiPriority w:val="99"/>
    <w:unhideWhenUsed/>
    <w:rsid w:val="00151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61B"/>
  </w:style>
  <w:style w:type="paragraph" w:styleId="BalloonText">
    <w:name w:val="Balloon Text"/>
    <w:basedOn w:val="Normal"/>
    <w:link w:val="BalloonTextChar"/>
    <w:uiPriority w:val="99"/>
    <w:semiHidden/>
    <w:unhideWhenUsed/>
    <w:rsid w:val="00404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6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w3schools.com/cssref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sitepoint.com/web-foundations/css-selectors/" TargetMode="External"/><Relationship Id="rId17" Type="http://schemas.openxmlformats.org/officeDocument/2006/relationships/hyperlink" Target="https://www.w3schools.com/colors/colors_names.as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3schools.com/cssref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sitepoint.com/web-foundations/css-selectors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w3schools.com/colors/colors_name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2017-02-17T23:13:00Z</cp:lastPrinted>
  <dcterms:created xsi:type="dcterms:W3CDTF">2017-11-07T21:34:00Z</dcterms:created>
  <dcterms:modified xsi:type="dcterms:W3CDTF">2017-11-07T21:34:00Z</dcterms:modified>
</cp:coreProperties>
</file>