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EABC" w14:textId="696177E7" w:rsidR="000D1A39" w:rsidRPr="00E80902" w:rsidRDefault="005216EA">
      <w:pPr>
        <w:jc w:val="both"/>
        <w:rPr>
          <w:rFonts w:ascii="Segoe UI" w:eastAsia="Quattrocento Sans" w:hAnsi="Segoe UI" w:cs="Segoe UI"/>
          <w:sz w:val="28"/>
          <w:szCs w:val="28"/>
        </w:rPr>
      </w:pPr>
      <w:r w:rsidRPr="00E80902">
        <w:rPr>
          <w:rFonts w:ascii="Segoe UI" w:eastAsia="Quattrocento Sans" w:hAnsi="Segoe UI" w:cs="Segoe UI"/>
          <w:sz w:val="28"/>
          <w:szCs w:val="28"/>
        </w:rPr>
        <w:t>Acing Your Job Interviews (Part II)</w:t>
      </w:r>
    </w:p>
    <w:p w14:paraId="2325FD33" w14:textId="77777777" w:rsidR="000D1A39" w:rsidRPr="00E80902" w:rsidRDefault="000D1A39">
      <w:pPr>
        <w:pBdr>
          <w:top w:val="single" w:sz="4" w:space="1" w:color="000000"/>
        </w:pBdr>
        <w:rPr>
          <w:rFonts w:ascii="Segoe UI" w:eastAsia="Quattrocento Sans" w:hAnsi="Segoe UI" w:cs="Segoe UI"/>
          <w:color w:val="993300"/>
          <w:sz w:val="22"/>
          <w:szCs w:val="22"/>
        </w:rPr>
      </w:pPr>
    </w:p>
    <w:p w14:paraId="036F4B46" w14:textId="77777777" w:rsidR="000D1A39" w:rsidRPr="00E80902" w:rsidRDefault="00CB1223">
      <w:pPr>
        <w:pBdr>
          <w:top w:val="nil"/>
          <w:left w:val="nil"/>
          <w:bottom w:val="single" w:sz="4" w:space="1" w:color="000000"/>
          <w:right w:val="nil"/>
          <w:between w:val="nil"/>
        </w:pBdr>
        <w:shd w:val="clear" w:color="auto" w:fill="E2EFD9"/>
        <w:rPr>
          <w:rFonts w:ascii="Segoe UI" w:eastAsia="Quattrocento Sans" w:hAnsi="Segoe UI" w:cs="Segoe UI"/>
          <w:b/>
          <w:color w:val="000000"/>
          <w:sz w:val="22"/>
          <w:szCs w:val="22"/>
        </w:rPr>
      </w:pPr>
      <w:r w:rsidRPr="00E80902">
        <w:rPr>
          <w:rFonts w:ascii="Segoe UI" w:eastAsia="Quattrocento Sans" w:hAnsi="Segoe UI" w:cs="Segoe UI"/>
          <w:b/>
          <w:color w:val="000000"/>
          <w:sz w:val="22"/>
          <w:szCs w:val="22"/>
        </w:rPr>
        <w:t>Description</w:t>
      </w:r>
    </w:p>
    <w:p w14:paraId="3399FEAE" w14:textId="444C4306" w:rsidR="000D1A39" w:rsidRDefault="001E55C3">
      <w:pPr>
        <w:rPr>
          <w:rFonts w:ascii="Segoe UI" w:eastAsia="Quattrocento Sans" w:hAnsi="Segoe UI" w:cs="Segoe UI"/>
          <w:sz w:val="22"/>
          <w:szCs w:val="22"/>
        </w:rPr>
      </w:pPr>
      <w:r w:rsidRPr="001E55C3">
        <w:rPr>
          <w:rFonts w:ascii="Segoe UI" w:eastAsia="Quattrocento Sans" w:hAnsi="Segoe UI" w:cs="Segoe UI"/>
          <w:sz w:val="22"/>
          <w:szCs w:val="22"/>
          <w:highlight w:val="white"/>
        </w:rPr>
        <w:t>Learn about the most common interview styles and how to best market your skills and abilities with each opportunity. </w:t>
      </w:r>
    </w:p>
    <w:p w14:paraId="3CB415BF" w14:textId="77777777" w:rsidR="001E55C3" w:rsidRPr="00E80902" w:rsidRDefault="001E55C3">
      <w:pPr>
        <w:rPr>
          <w:rFonts w:ascii="Segoe UI" w:eastAsia="Quattrocento Sans" w:hAnsi="Segoe UI" w:cs="Segoe UI"/>
          <w:sz w:val="22"/>
          <w:szCs w:val="22"/>
        </w:rPr>
      </w:pPr>
      <w:bookmarkStart w:id="0" w:name="_GoBack"/>
      <w:bookmarkEnd w:id="0"/>
    </w:p>
    <w:p w14:paraId="35CC3466" w14:textId="77777777" w:rsidR="000D1A39" w:rsidRPr="00E80902" w:rsidRDefault="00CB1223">
      <w:pPr>
        <w:pBdr>
          <w:top w:val="nil"/>
          <w:left w:val="nil"/>
          <w:bottom w:val="single" w:sz="4" w:space="1" w:color="000000"/>
          <w:right w:val="nil"/>
          <w:between w:val="nil"/>
        </w:pBdr>
        <w:shd w:val="clear" w:color="auto" w:fill="E2EFD9"/>
        <w:rPr>
          <w:rFonts w:ascii="Segoe UI" w:eastAsia="Quattrocento Sans" w:hAnsi="Segoe UI" w:cs="Segoe UI"/>
          <w:b/>
          <w:color w:val="000000"/>
          <w:sz w:val="22"/>
          <w:szCs w:val="22"/>
        </w:rPr>
      </w:pPr>
      <w:r w:rsidRPr="00E80902">
        <w:rPr>
          <w:rFonts w:ascii="Segoe UI" w:eastAsia="Quattrocento Sans" w:hAnsi="Segoe UI" w:cs="Segoe UI"/>
          <w:b/>
          <w:color w:val="000000"/>
          <w:sz w:val="22"/>
          <w:szCs w:val="22"/>
        </w:rPr>
        <w:t>Content Outline</w:t>
      </w:r>
    </w:p>
    <w:p w14:paraId="76030910" w14:textId="41DDAE4A" w:rsidR="000D1A39" w:rsidRPr="00E80902" w:rsidRDefault="000D1A39">
      <w:pPr>
        <w:rPr>
          <w:rFonts w:ascii="Segoe UI" w:eastAsia="Quattrocento Sans" w:hAnsi="Segoe UI" w:cs="Segoe UI"/>
          <w:b/>
          <w:sz w:val="22"/>
          <w:szCs w:val="22"/>
        </w:rPr>
      </w:pPr>
    </w:p>
    <w:p w14:paraId="6D7FAD1C" w14:textId="06E6D6EE" w:rsidR="000D1A39" w:rsidRPr="00E80902" w:rsidRDefault="00CB1223">
      <w:pPr>
        <w:rPr>
          <w:rFonts w:ascii="Segoe UI" w:eastAsia="Quattrocento Sans" w:hAnsi="Segoe UI" w:cs="Segoe UI"/>
          <w:b/>
          <w:i/>
          <w:sz w:val="22"/>
          <w:szCs w:val="22"/>
        </w:rPr>
      </w:pPr>
      <w:r w:rsidRPr="00E80902">
        <w:rPr>
          <w:rFonts w:ascii="Segoe UI" w:eastAsia="Quattrocento Sans" w:hAnsi="Segoe UI" w:cs="Segoe UI"/>
          <w:b/>
          <w:i/>
          <w:sz w:val="22"/>
          <w:szCs w:val="22"/>
        </w:rPr>
        <w:t xml:space="preserve">Agenda </w:t>
      </w:r>
    </w:p>
    <w:p w14:paraId="56210694" w14:textId="30A6D112" w:rsidR="000D1A39" w:rsidRPr="00E80902" w:rsidRDefault="00E80902" w:rsidP="00E80902">
      <w:pPr>
        <w:pStyle w:val="ListParagraph"/>
        <w:numPr>
          <w:ilvl w:val="0"/>
          <w:numId w:val="8"/>
        </w:numPr>
        <w:pBdr>
          <w:top w:val="nil"/>
          <w:left w:val="nil"/>
          <w:bottom w:val="nil"/>
          <w:right w:val="nil"/>
          <w:between w:val="nil"/>
        </w:pBdr>
        <w:ind w:left="360"/>
        <w:rPr>
          <w:rFonts w:ascii="Segoe UI" w:hAnsi="Segoe UI" w:cs="Segoe UI"/>
          <w:color w:val="000000"/>
          <w:sz w:val="22"/>
          <w:szCs w:val="22"/>
        </w:rPr>
      </w:pPr>
      <w:r>
        <w:rPr>
          <w:rFonts w:ascii="Segoe UI" w:eastAsia="Quattrocento Sans" w:hAnsi="Segoe UI" w:cs="Segoe UI"/>
          <w:color w:val="000000"/>
          <w:sz w:val="22"/>
          <w:szCs w:val="22"/>
        </w:rPr>
        <w:t>Interview Styles &amp; Tips</w:t>
      </w:r>
    </w:p>
    <w:p w14:paraId="5B9D1655" w14:textId="4BEDE9B8" w:rsidR="005216EA" w:rsidRPr="00E80902" w:rsidRDefault="00107816" w:rsidP="00E80902">
      <w:pPr>
        <w:pStyle w:val="ListParagraph"/>
        <w:numPr>
          <w:ilvl w:val="0"/>
          <w:numId w:val="8"/>
        </w:numPr>
        <w:pBdr>
          <w:top w:val="nil"/>
          <w:left w:val="nil"/>
          <w:bottom w:val="nil"/>
          <w:right w:val="nil"/>
          <w:between w:val="nil"/>
        </w:pBdr>
        <w:ind w:left="360"/>
        <w:rPr>
          <w:rFonts w:ascii="Segoe UI" w:hAnsi="Segoe UI" w:cs="Segoe UI"/>
          <w:color w:val="000000"/>
          <w:sz w:val="22"/>
          <w:szCs w:val="22"/>
        </w:rPr>
      </w:pPr>
      <w:r w:rsidRPr="00E80902">
        <w:rPr>
          <w:rFonts w:ascii="Segoe UI" w:eastAsia="Quattrocento Sans" w:hAnsi="Segoe UI" w:cs="Segoe UI"/>
          <w:color w:val="000000"/>
          <w:sz w:val="22"/>
          <w:szCs w:val="22"/>
        </w:rPr>
        <w:t>Marketing</w:t>
      </w:r>
      <w:r w:rsidR="00E80902">
        <w:rPr>
          <w:rFonts w:ascii="Segoe UI" w:eastAsia="Quattrocento Sans" w:hAnsi="Segoe UI" w:cs="Segoe UI"/>
          <w:color w:val="000000"/>
          <w:sz w:val="22"/>
          <w:szCs w:val="22"/>
        </w:rPr>
        <w:t>/Selling Yourself - Branding</w:t>
      </w:r>
    </w:p>
    <w:p w14:paraId="2634C21E" w14:textId="10508FA8" w:rsidR="000D1A39" w:rsidRPr="00E80902" w:rsidRDefault="000D1A39">
      <w:pPr>
        <w:pBdr>
          <w:top w:val="nil"/>
          <w:left w:val="nil"/>
          <w:bottom w:val="nil"/>
          <w:right w:val="nil"/>
          <w:between w:val="nil"/>
        </w:pBdr>
        <w:ind w:left="360"/>
        <w:rPr>
          <w:rFonts w:ascii="Segoe UI" w:eastAsia="Quattrocento Sans" w:hAnsi="Segoe UI" w:cs="Segoe UI"/>
          <w:color w:val="000000"/>
          <w:sz w:val="22"/>
          <w:szCs w:val="22"/>
        </w:rPr>
      </w:pPr>
    </w:p>
    <w:p w14:paraId="5107D163" w14:textId="1A1BA7DF" w:rsidR="000D1A39" w:rsidRPr="00E80902" w:rsidRDefault="00CB1223">
      <w:pPr>
        <w:rPr>
          <w:rFonts w:ascii="Segoe UI" w:eastAsia="Quattrocento Sans" w:hAnsi="Segoe UI" w:cs="Segoe UI"/>
          <w:b/>
          <w:i/>
          <w:sz w:val="22"/>
          <w:szCs w:val="22"/>
        </w:rPr>
      </w:pPr>
      <w:r w:rsidRPr="00E80902">
        <w:rPr>
          <w:rFonts w:ascii="Segoe UI" w:eastAsia="Quattrocento Sans" w:hAnsi="Segoe UI" w:cs="Segoe UI"/>
          <w:b/>
          <w:i/>
          <w:sz w:val="22"/>
          <w:szCs w:val="22"/>
        </w:rPr>
        <w:t>Topics</w:t>
      </w:r>
      <w:r w:rsidR="005216EA" w:rsidRPr="00E80902">
        <w:rPr>
          <w:rFonts w:ascii="Segoe UI" w:eastAsia="Quattrocento Sans" w:hAnsi="Segoe UI" w:cs="Segoe UI"/>
          <w:b/>
          <w:i/>
          <w:sz w:val="22"/>
          <w:szCs w:val="22"/>
        </w:rPr>
        <w:t xml:space="preserve"> and </w:t>
      </w:r>
      <w:r w:rsidRPr="00E80902">
        <w:rPr>
          <w:rFonts w:ascii="Segoe UI" w:eastAsia="Quattrocento Sans" w:hAnsi="Segoe UI" w:cs="Segoe UI"/>
          <w:b/>
          <w:i/>
          <w:sz w:val="22"/>
          <w:szCs w:val="22"/>
        </w:rPr>
        <w:t>Talking Points</w:t>
      </w:r>
    </w:p>
    <w:p w14:paraId="33F8B0A9" w14:textId="06A40B43" w:rsidR="000D1A39" w:rsidRPr="00E80902" w:rsidRDefault="000D1A39">
      <w:pPr>
        <w:rPr>
          <w:rFonts w:ascii="Segoe UI" w:eastAsia="Quattrocento Sans" w:hAnsi="Segoe UI" w:cs="Segoe UI"/>
          <w:sz w:val="22"/>
          <w:szCs w:val="22"/>
        </w:rPr>
      </w:pPr>
    </w:p>
    <w:p w14:paraId="76DF18A2" w14:textId="776FC0E8" w:rsidR="001A3D83" w:rsidRPr="00E80902" w:rsidRDefault="001A3D83">
      <w:pPr>
        <w:rPr>
          <w:rFonts w:ascii="Segoe UI" w:eastAsia="Quattrocento Sans" w:hAnsi="Segoe UI" w:cs="Segoe UI"/>
          <w:b/>
          <w:bCs/>
        </w:rPr>
      </w:pPr>
      <w:r w:rsidRPr="00E80902">
        <w:rPr>
          <w:rFonts w:ascii="Segoe UI" w:eastAsia="Quattrocento Sans" w:hAnsi="Segoe UI" w:cs="Segoe UI"/>
          <w:b/>
          <w:bCs/>
        </w:rPr>
        <w:t>Acing Your Job Interviews (Part II) (30 Minutes)</w:t>
      </w:r>
    </w:p>
    <w:p w14:paraId="5EDE73B6" w14:textId="6D09F2F0" w:rsidR="00107816" w:rsidRPr="00E80902" w:rsidRDefault="00107816" w:rsidP="00E80902">
      <w:pPr>
        <w:pStyle w:val="ListParagraph"/>
        <w:numPr>
          <w:ilvl w:val="0"/>
          <w:numId w:val="10"/>
        </w:numPr>
        <w:pBdr>
          <w:top w:val="nil"/>
          <w:left w:val="nil"/>
          <w:bottom w:val="nil"/>
          <w:right w:val="nil"/>
          <w:between w:val="nil"/>
        </w:pBdr>
        <w:ind w:left="360"/>
        <w:rPr>
          <w:rFonts w:ascii="Segoe UI" w:hAnsi="Segoe UI" w:cs="Segoe UI"/>
          <w:b/>
          <w:color w:val="000000"/>
          <w:sz w:val="22"/>
          <w:szCs w:val="22"/>
        </w:rPr>
      </w:pPr>
      <w:r w:rsidRPr="00E80902">
        <w:rPr>
          <w:rFonts w:ascii="Segoe UI" w:hAnsi="Segoe UI" w:cs="Segoe UI"/>
          <w:b/>
          <w:color w:val="000000"/>
          <w:sz w:val="22"/>
          <w:szCs w:val="22"/>
        </w:rPr>
        <w:t>Interview Styles &amp; Tips</w:t>
      </w:r>
    </w:p>
    <w:p w14:paraId="6452415B" w14:textId="2A30EF15" w:rsidR="000D1A39" w:rsidRPr="00E80902" w:rsidRDefault="00CB1223" w:rsidP="00107816">
      <w:pPr>
        <w:numPr>
          <w:ilvl w:val="0"/>
          <w:numId w:val="6"/>
        </w:numPr>
        <w:pBdr>
          <w:top w:val="nil"/>
          <w:left w:val="nil"/>
          <w:bottom w:val="nil"/>
          <w:right w:val="nil"/>
          <w:between w:val="nil"/>
        </w:pBdr>
        <w:rPr>
          <w:rFonts w:ascii="Segoe UI" w:hAnsi="Segoe UI" w:cs="Segoe UI"/>
          <w:b/>
          <w:color w:val="000000"/>
          <w:sz w:val="22"/>
          <w:szCs w:val="22"/>
        </w:rPr>
      </w:pPr>
      <w:r w:rsidRPr="00E80902">
        <w:rPr>
          <w:rFonts w:ascii="Segoe UI" w:eastAsia="Quattrocento Sans" w:hAnsi="Segoe UI" w:cs="Segoe UI"/>
          <w:color w:val="000000"/>
          <w:sz w:val="22"/>
          <w:szCs w:val="22"/>
        </w:rPr>
        <w:t>Tech tips/tricks</w:t>
      </w:r>
      <w:r w:rsidR="00107816" w:rsidRPr="00E80902">
        <w:rPr>
          <w:rFonts w:ascii="Segoe UI" w:hAnsi="Segoe UI" w:cs="Segoe UI"/>
          <w:b/>
          <w:color w:val="000000"/>
          <w:sz w:val="22"/>
          <w:szCs w:val="22"/>
        </w:rPr>
        <w:t xml:space="preserve"> </w:t>
      </w:r>
      <w:r w:rsidR="00107816" w:rsidRPr="00E80902">
        <w:rPr>
          <w:rFonts w:ascii="Segoe UI" w:hAnsi="Segoe UI" w:cs="Segoe UI"/>
          <w:bCs/>
          <w:color w:val="000000"/>
          <w:sz w:val="22"/>
          <w:szCs w:val="22"/>
        </w:rPr>
        <w:t>&amp;</w:t>
      </w:r>
      <w:r w:rsidR="00107816" w:rsidRPr="00E80902">
        <w:rPr>
          <w:rFonts w:ascii="Segoe UI" w:hAnsi="Segoe UI" w:cs="Segoe UI"/>
          <w:b/>
          <w:color w:val="000000"/>
          <w:sz w:val="22"/>
          <w:szCs w:val="22"/>
        </w:rPr>
        <w:t xml:space="preserve"> </w:t>
      </w:r>
      <w:r w:rsidR="00E80902">
        <w:rPr>
          <w:rFonts w:ascii="Segoe UI" w:eastAsia="Quattrocento Sans" w:hAnsi="Segoe UI" w:cs="Segoe UI"/>
          <w:color w:val="000000"/>
          <w:sz w:val="22"/>
          <w:szCs w:val="22"/>
        </w:rPr>
        <w:t>t</w:t>
      </w:r>
      <w:r w:rsidRPr="00E80902">
        <w:rPr>
          <w:rFonts w:ascii="Segoe UI" w:eastAsia="Quattrocento Sans" w:hAnsi="Segoe UI" w:cs="Segoe UI"/>
          <w:color w:val="000000"/>
          <w:sz w:val="22"/>
          <w:szCs w:val="22"/>
        </w:rPr>
        <w:t>hings to remember</w:t>
      </w:r>
      <w:r w:rsidR="00CB1F2F" w:rsidRPr="00E80902">
        <w:rPr>
          <w:rFonts w:ascii="Segoe UI" w:eastAsia="Quattrocento Sans" w:hAnsi="Segoe UI" w:cs="Segoe UI"/>
          <w:color w:val="000000"/>
          <w:sz w:val="22"/>
          <w:szCs w:val="22"/>
        </w:rPr>
        <w:t xml:space="preserve"> for each style</w:t>
      </w:r>
    </w:p>
    <w:p w14:paraId="1F782BD0" w14:textId="77777777" w:rsidR="001A3D83" w:rsidRPr="00E80902" w:rsidRDefault="001A3D83" w:rsidP="001A3D83">
      <w:pPr>
        <w:numPr>
          <w:ilvl w:val="0"/>
          <w:numId w:val="6"/>
        </w:numPr>
        <w:pBdr>
          <w:top w:val="nil"/>
          <w:left w:val="nil"/>
          <w:bottom w:val="nil"/>
          <w:right w:val="nil"/>
          <w:between w:val="nil"/>
        </w:pBdr>
        <w:rPr>
          <w:rFonts w:ascii="Segoe UI" w:eastAsia="Quattrocento Sans" w:hAnsi="Segoe UI" w:cs="Segoe UI"/>
          <w:b/>
          <w:bCs/>
          <w:color w:val="000000"/>
          <w:sz w:val="22"/>
          <w:szCs w:val="22"/>
        </w:rPr>
      </w:pPr>
      <w:r w:rsidRPr="00E80902">
        <w:rPr>
          <w:rFonts w:ascii="Segoe UI" w:eastAsia="Quattrocento Sans" w:hAnsi="Segoe UI" w:cs="Segoe UI"/>
          <w:b/>
          <w:bCs/>
          <w:color w:val="000000"/>
          <w:sz w:val="22"/>
          <w:szCs w:val="22"/>
        </w:rPr>
        <w:t>Virtual Interviews</w:t>
      </w:r>
    </w:p>
    <w:p w14:paraId="6D68F377" w14:textId="511E8073" w:rsidR="001A3D83" w:rsidRPr="00E80902" w:rsidRDefault="001A3D83" w:rsidP="00CB1F2F">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Find a quiet room with a solid Internet connection ahead of time</w:t>
      </w:r>
    </w:p>
    <w:p w14:paraId="6E50FDA2" w14:textId="0CD7E2A5" w:rsidR="001A3D83" w:rsidRPr="00E80902" w:rsidRDefault="001A3D83" w:rsidP="00CB1F2F">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Test Skype or Zoom before the interview with a friend or family member</w:t>
      </w:r>
    </w:p>
    <w:p w14:paraId="341F3526" w14:textId="663BE8F0" w:rsidR="001A3D83" w:rsidRPr="00E80902" w:rsidRDefault="001A3D83" w:rsidP="00CB1F2F">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 xml:space="preserve">Use a computer rather than a smartphone, if </w:t>
      </w:r>
      <w:r w:rsidR="00E255AA">
        <w:rPr>
          <w:rFonts w:ascii="Segoe UI" w:eastAsia="Quattrocento Sans" w:hAnsi="Segoe UI" w:cs="Segoe UI"/>
          <w:color w:val="000000"/>
          <w:sz w:val="22"/>
          <w:szCs w:val="22"/>
        </w:rPr>
        <w:t>possible</w:t>
      </w:r>
    </w:p>
    <w:p w14:paraId="2C46D20A" w14:textId="0DA87C47" w:rsidR="001A3D83" w:rsidRPr="00E80902" w:rsidRDefault="001A3D83" w:rsidP="00CB1F2F">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Test the computer’s camera app to see how you look in the frame before talking live</w:t>
      </w:r>
    </w:p>
    <w:p w14:paraId="33F49E4E" w14:textId="2B739F06" w:rsidR="001A3D83" w:rsidRPr="00E80902" w:rsidRDefault="001A3D83" w:rsidP="00CB1F2F">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Set up enough lighting and dress same as in-person interview</w:t>
      </w:r>
    </w:p>
    <w:p w14:paraId="057F4999" w14:textId="12002AB8" w:rsidR="001A3D83" w:rsidRPr="00E80902" w:rsidRDefault="001A3D83" w:rsidP="00CB1F2F">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If possible, look at the camera, not at the screen, when you are speaking</w:t>
      </w:r>
    </w:p>
    <w:p w14:paraId="61D9A7FA" w14:textId="58D4CFA7" w:rsidR="001A3D83" w:rsidRPr="00E80902" w:rsidRDefault="001A3D83" w:rsidP="001A3D83">
      <w:pPr>
        <w:numPr>
          <w:ilvl w:val="0"/>
          <w:numId w:val="7"/>
        </w:numPr>
        <w:pBdr>
          <w:top w:val="nil"/>
          <w:left w:val="nil"/>
          <w:bottom w:val="nil"/>
          <w:right w:val="nil"/>
          <w:between w:val="nil"/>
        </w:pBdr>
        <w:rPr>
          <w:rFonts w:ascii="Segoe UI" w:eastAsia="Quattrocento Sans" w:hAnsi="Segoe UI" w:cs="Segoe UI"/>
          <w:b/>
          <w:bCs/>
          <w:color w:val="000000"/>
          <w:sz w:val="22"/>
          <w:szCs w:val="22"/>
        </w:rPr>
      </w:pPr>
      <w:r w:rsidRPr="00E80902">
        <w:rPr>
          <w:rFonts w:ascii="Segoe UI" w:eastAsia="Quattrocento Sans" w:hAnsi="Segoe UI" w:cs="Segoe UI"/>
          <w:b/>
          <w:bCs/>
          <w:color w:val="000000"/>
          <w:sz w:val="22"/>
          <w:szCs w:val="22"/>
        </w:rPr>
        <w:t>Phone Interviews</w:t>
      </w:r>
    </w:p>
    <w:p w14:paraId="5B80E080" w14:textId="0F858A27" w:rsidR="001A3D83" w:rsidRPr="00E80902" w:rsidRDefault="001A3D83" w:rsidP="00CB1F2F">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Find a quiet room to talk</w:t>
      </w:r>
    </w:p>
    <w:p w14:paraId="7A316D35" w14:textId="1111C074" w:rsidR="001A3D83" w:rsidRPr="00E80902" w:rsidRDefault="001A3D83" w:rsidP="00CB1F2F">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Don’t eat while on the phone</w:t>
      </w:r>
    </w:p>
    <w:p w14:paraId="55377ADF" w14:textId="7110E426" w:rsidR="001A3D83" w:rsidRPr="00E80902" w:rsidRDefault="001A3D83" w:rsidP="00CB1F2F">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You could use speaker phone but stay close to the phone when talking</w:t>
      </w:r>
    </w:p>
    <w:p w14:paraId="772F1215" w14:textId="60360965" w:rsidR="001A3D83" w:rsidRPr="00E80902" w:rsidRDefault="001A3D83" w:rsidP="00CB1F2F">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Use the opportunity to read your notes and take new notes during the interview. Unlike an in person or Skype interview, the interviewer cannot see you and therefore you can take more notes.</w:t>
      </w:r>
    </w:p>
    <w:p w14:paraId="14136174" w14:textId="60CA71BA" w:rsidR="00107816" w:rsidRPr="00E80902" w:rsidRDefault="00107816" w:rsidP="00107816">
      <w:pPr>
        <w:numPr>
          <w:ilvl w:val="0"/>
          <w:numId w:val="7"/>
        </w:numPr>
        <w:pBdr>
          <w:top w:val="nil"/>
          <w:left w:val="nil"/>
          <w:bottom w:val="nil"/>
          <w:right w:val="nil"/>
          <w:between w:val="nil"/>
        </w:pBdr>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Screening</w:t>
      </w:r>
    </w:p>
    <w:p w14:paraId="5179D851" w14:textId="031BA499" w:rsidR="00CB1F2F" w:rsidRPr="00E80902" w:rsidRDefault="00CB1F2F" w:rsidP="00E80902">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Could be an HR person asking basic questions to see if yo</w:t>
      </w:r>
      <w:r w:rsidR="00435F69" w:rsidRPr="00E80902">
        <w:rPr>
          <w:rFonts w:ascii="Segoe UI" w:eastAsia="Quattrocento Sans" w:hAnsi="Segoe UI" w:cs="Segoe UI"/>
          <w:color w:val="000000"/>
          <w:sz w:val="22"/>
          <w:szCs w:val="22"/>
        </w:rPr>
        <w:t>u are “fit” for the next round</w:t>
      </w:r>
    </w:p>
    <w:p w14:paraId="59EC02A5" w14:textId="72985A7A" w:rsidR="00107816" w:rsidRPr="00E80902" w:rsidRDefault="00107816" w:rsidP="00107816">
      <w:pPr>
        <w:numPr>
          <w:ilvl w:val="0"/>
          <w:numId w:val="7"/>
        </w:numPr>
        <w:pBdr>
          <w:top w:val="nil"/>
          <w:left w:val="nil"/>
          <w:bottom w:val="nil"/>
          <w:right w:val="nil"/>
          <w:between w:val="nil"/>
        </w:pBdr>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Panel</w:t>
      </w:r>
    </w:p>
    <w:p w14:paraId="098F264A" w14:textId="2490B95D" w:rsidR="00CB1F2F" w:rsidRPr="00E80902" w:rsidRDefault="00CB1F2F" w:rsidP="00E80902">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Be sure to give proper attention/eye contact to all attendees</w:t>
      </w:r>
    </w:p>
    <w:p w14:paraId="54742305" w14:textId="37AC0373" w:rsidR="00435F69" w:rsidRPr="00E80902" w:rsidRDefault="00435F69" w:rsidP="00E80902">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Bring enough paper copies of a resume for each participant?</w:t>
      </w:r>
    </w:p>
    <w:p w14:paraId="0A125E28" w14:textId="5D0D28DE" w:rsidR="00107816" w:rsidRPr="00E80902" w:rsidRDefault="00107816" w:rsidP="00107816">
      <w:pPr>
        <w:numPr>
          <w:ilvl w:val="0"/>
          <w:numId w:val="7"/>
        </w:numPr>
        <w:pBdr>
          <w:top w:val="nil"/>
          <w:left w:val="nil"/>
          <w:bottom w:val="nil"/>
          <w:right w:val="nil"/>
          <w:between w:val="nil"/>
        </w:pBdr>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Second Round</w:t>
      </w:r>
    </w:p>
    <w:p w14:paraId="5CE5C189" w14:textId="245F7CB5" w:rsidR="00435F69" w:rsidRPr="00E80902" w:rsidRDefault="00E80902" w:rsidP="00E80902">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Pr>
          <w:rFonts w:ascii="Segoe UI" w:eastAsia="Quattrocento Sans" w:hAnsi="Segoe UI" w:cs="Segoe UI"/>
          <w:color w:val="000000"/>
          <w:sz w:val="22"/>
          <w:szCs w:val="22"/>
        </w:rPr>
        <w:t>S</w:t>
      </w:r>
      <w:r w:rsidR="00435F69" w:rsidRPr="00E80902">
        <w:rPr>
          <w:rFonts w:ascii="Segoe UI" w:eastAsia="Quattrocento Sans" w:hAnsi="Segoe UI" w:cs="Segoe UI"/>
          <w:color w:val="000000"/>
          <w:sz w:val="22"/>
          <w:szCs w:val="22"/>
        </w:rPr>
        <w:t>ome companies narrow the field, then hold second interviews.</w:t>
      </w:r>
    </w:p>
    <w:p w14:paraId="2BF2AFCE" w14:textId="3B05CA69" w:rsidR="00435F69" w:rsidRPr="00E80902" w:rsidRDefault="00435F69" w:rsidP="00E80902">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What questions are typically saved for the second interview? More technical</w:t>
      </w:r>
      <w:r w:rsidR="00E80902">
        <w:rPr>
          <w:rFonts w:ascii="Segoe UI" w:eastAsia="Quattrocento Sans" w:hAnsi="Segoe UI" w:cs="Segoe UI"/>
          <w:color w:val="000000"/>
          <w:sz w:val="22"/>
          <w:szCs w:val="22"/>
        </w:rPr>
        <w:t xml:space="preserve"> or</w:t>
      </w:r>
      <w:r w:rsidRPr="00E80902">
        <w:rPr>
          <w:rFonts w:ascii="Segoe UI" w:eastAsia="Quattrocento Sans" w:hAnsi="Segoe UI" w:cs="Segoe UI"/>
          <w:color w:val="000000"/>
          <w:sz w:val="22"/>
          <w:szCs w:val="22"/>
        </w:rPr>
        <w:t xml:space="preserve"> soft skill based?</w:t>
      </w:r>
    </w:p>
    <w:p w14:paraId="42448EEF" w14:textId="56862612" w:rsidR="00107816" w:rsidRPr="00E80902" w:rsidRDefault="00107816" w:rsidP="00107816">
      <w:pPr>
        <w:numPr>
          <w:ilvl w:val="0"/>
          <w:numId w:val="7"/>
        </w:numPr>
        <w:pBdr>
          <w:top w:val="nil"/>
          <w:left w:val="nil"/>
          <w:bottom w:val="nil"/>
          <w:right w:val="nil"/>
          <w:between w:val="nil"/>
        </w:pBdr>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Impromptu</w:t>
      </w:r>
    </w:p>
    <w:p w14:paraId="75894986" w14:textId="70B9D797" w:rsidR="00435F69" w:rsidRPr="00E80902" w:rsidRDefault="00435F69" w:rsidP="00E80902">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 xml:space="preserve">If sending out multiple resumes/applications, you could receive a phone call from one you’ve forgotten about. Keep track of where you are applying so that you know what position is being referred to. </w:t>
      </w:r>
    </w:p>
    <w:p w14:paraId="736F6BFC" w14:textId="138878A7" w:rsidR="00435F69" w:rsidRPr="00E80902" w:rsidRDefault="00435F69" w:rsidP="00E80902">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lastRenderedPageBreak/>
        <w:t xml:space="preserve">On-the-spot interviews. May happen more in certain industries. Retail or manufacturing for example – if they are currently hiring and a manager is nearby, you may be asked if you are a ready to interview. </w:t>
      </w:r>
    </w:p>
    <w:p w14:paraId="71F47435" w14:textId="77777777" w:rsidR="00CB1F2F" w:rsidRPr="00E80902" w:rsidRDefault="00107816" w:rsidP="00107816">
      <w:pPr>
        <w:numPr>
          <w:ilvl w:val="0"/>
          <w:numId w:val="7"/>
        </w:numPr>
        <w:pBdr>
          <w:top w:val="nil"/>
          <w:left w:val="nil"/>
          <w:bottom w:val="nil"/>
          <w:right w:val="nil"/>
          <w:between w:val="nil"/>
        </w:pBdr>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Informational</w:t>
      </w:r>
      <w:r w:rsidR="00CB1F2F" w:rsidRPr="00E80902">
        <w:rPr>
          <w:rFonts w:ascii="Segoe UI" w:eastAsia="Quattrocento Sans" w:hAnsi="Segoe UI" w:cs="Segoe UI"/>
          <w:color w:val="000000"/>
          <w:sz w:val="22"/>
          <w:szCs w:val="22"/>
        </w:rPr>
        <w:t xml:space="preserve"> interviews</w:t>
      </w:r>
    </w:p>
    <w:p w14:paraId="3FA24B05" w14:textId="3BD13B96" w:rsidR="00107816" w:rsidRPr="00E80902" w:rsidRDefault="00CB1F2F" w:rsidP="00E80902">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Networking tactic that is used by the job seeker. Could lead to job shadowing.</w:t>
      </w:r>
    </w:p>
    <w:p w14:paraId="64E7B8EA" w14:textId="4F17D81B" w:rsidR="00CB1F2F" w:rsidRPr="00E80902" w:rsidRDefault="00CB1F2F" w:rsidP="00E80902">
      <w:pPr>
        <w:numPr>
          <w:ilvl w:val="1"/>
          <w:numId w:val="7"/>
        </w:numPr>
        <w:pBdr>
          <w:top w:val="nil"/>
          <w:left w:val="nil"/>
          <w:bottom w:val="nil"/>
          <w:right w:val="nil"/>
          <w:between w:val="nil"/>
        </w:pBdr>
        <w:ind w:left="1080"/>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Not meant for asking about current open positions.</w:t>
      </w:r>
    </w:p>
    <w:p w14:paraId="618BA9EC" w14:textId="77777777" w:rsidR="000D1A39" w:rsidRPr="00E80902" w:rsidRDefault="000D1A39">
      <w:pPr>
        <w:pBdr>
          <w:top w:val="nil"/>
          <w:left w:val="nil"/>
          <w:bottom w:val="nil"/>
          <w:right w:val="nil"/>
          <w:between w:val="nil"/>
        </w:pBdr>
        <w:ind w:left="720"/>
        <w:rPr>
          <w:rFonts w:ascii="Segoe UI" w:eastAsia="Quattrocento Sans" w:hAnsi="Segoe UI" w:cs="Segoe UI"/>
          <w:b/>
          <w:color w:val="000000"/>
          <w:sz w:val="22"/>
          <w:szCs w:val="22"/>
        </w:rPr>
      </w:pPr>
    </w:p>
    <w:p w14:paraId="1EB80D1A" w14:textId="7A4EB55B" w:rsidR="00606285" w:rsidRPr="00E80902" w:rsidRDefault="00107816" w:rsidP="00E80902">
      <w:pPr>
        <w:pStyle w:val="ListParagraph"/>
        <w:numPr>
          <w:ilvl w:val="0"/>
          <w:numId w:val="9"/>
        </w:numPr>
        <w:pBdr>
          <w:top w:val="nil"/>
          <w:left w:val="nil"/>
          <w:bottom w:val="nil"/>
          <w:right w:val="nil"/>
          <w:between w:val="nil"/>
        </w:pBdr>
        <w:ind w:left="360"/>
        <w:rPr>
          <w:rFonts w:ascii="Segoe UI" w:eastAsia="Quattrocento Sans" w:hAnsi="Segoe UI" w:cs="Segoe UI"/>
          <w:color w:val="000000"/>
          <w:sz w:val="22"/>
          <w:szCs w:val="22"/>
        </w:rPr>
      </w:pPr>
      <w:r w:rsidRPr="00E80902">
        <w:rPr>
          <w:rFonts w:ascii="Segoe UI" w:eastAsia="Quattrocento Sans" w:hAnsi="Segoe UI" w:cs="Segoe UI"/>
          <w:b/>
          <w:color w:val="000000"/>
          <w:sz w:val="22"/>
          <w:szCs w:val="22"/>
        </w:rPr>
        <w:t>Marketing/Selling Yourself - Branding</w:t>
      </w:r>
    </w:p>
    <w:p w14:paraId="4A2DA628" w14:textId="44EA1EFA" w:rsidR="00606285" w:rsidRPr="00E80902" w:rsidRDefault="00107816" w:rsidP="00606285">
      <w:pPr>
        <w:numPr>
          <w:ilvl w:val="1"/>
          <w:numId w:val="4"/>
        </w:numPr>
        <w:pBdr>
          <w:top w:val="nil"/>
          <w:left w:val="nil"/>
          <w:bottom w:val="nil"/>
          <w:right w:val="nil"/>
          <w:between w:val="nil"/>
        </w:pBdr>
        <w:rPr>
          <w:rFonts w:ascii="Segoe UI" w:eastAsia="Quattrocento Sans" w:hAnsi="Segoe UI" w:cs="Segoe UI"/>
          <w:color w:val="000000"/>
          <w:sz w:val="22"/>
          <w:szCs w:val="22"/>
        </w:rPr>
      </w:pPr>
      <w:r w:rsidRPr="00E80902">
        <w:rPr>
          <w:rFonts w:ascii="Segoe UI" w:eastAsia="Quattrocento Sans" w:hAnsi="Segoe UI" w:cs="Segoe UI"/>
          <w:color w:val="000000"/>
          <w:sz w:val="22"/>
          <w:szCs w:val="22"/>
        </w:rPr>
        <w:t xml:space="preserve">Creating an </w:t>
      </w:r>
      <w:r w:rsidR="00606285" w:rsidRPr="00E80902">
        <w:rPr>
          <w:rFonts w:ascii="Segoe UI" w:eastAsia="Quattrocento Sans" w:hAnsi="Segoe UI" w:cs="Segoe UI"/>
          <w:color w:val="000000"/>
          <w:sz w:val="22"/>
          <w:szCs w:val="22"/>
        </w:rPr>
        <w:t>Elevator Pitch</w:t>
      </w:r>
    </w:p>
    <w:p w14:paraId="6B5B728A" w14:textId="1D998A11" w:rsidR="000D1A39" w:rsidRPr="00E80902" w:rsidRDefault="00107816" w:rsidP="00606285">
      <w:pPr>
        <w:numPr>
          <w:ilvl w:val="1"/>
          <w:numId w:val="4"/>
        </w:numPr>
        <w:pBdr>
          <w:top w:val="nil"/>
          <w:left w:val="nil"/>
          <w:bottom w:val="nil"/>
          <w:right w:val="nil"/>
          <w:between w:val="nil"/>
        </w:pBdr>
        <w:rPr>
          <w:rFonts w:ascii="Segoe UI" w:hAnsi="Segoe UI" w:cs="Segoe UI"/>
          <w:color w:val="000000"/>
          <w:sz w:val="22"/>
          <w:szCs w:val="22"/>
        </w:rPr>
      </w:pPr>
      <w:r w:rsidRPr="00E80902">
        <w:rPr>
          <w:rFonts w:ascii="Segoe UI" w:eastAsia="Quattrocento Sans" w:hAnsi="Segoe UI" w:cs="Segoe UI"/>
          <w:color w:val="000000"/>
          <w:sz w:val="22"/>
          <w:szCs w:val="22"/>
        </w:rPr>
        <w:t>Expanding on the STAR method to answer questions</w:t>
      </w:r>
    </w:p>
    <w:p w14:paraId="26526ED7" w14:textId="63DA6B8F" w:rsidR="00107816" w:rsidRPr="00E80902" w:rsidRDefault="00107816" w:rsidP="00606285">
      <w:pPr>
        <w:numPr>
          <w:ilvl w:val="1"/>
          <w:numId w:val="4"/>
        </w:numPr>
        <w:pBdr>
          <w:top w:val="nil"/>
          <w:left w:val="nil"/>
          <w:bottom w:val="nil"/>
          <w:right w:val="nil"/>
          <w:between w:val="nil"/>
        </w:pBdr>
        <w:rPr>
          <w:rFonts w:ascii="Segoe UI" w:hAnsi="Segoe UI" w:cs="Segoe UI"/>
          <w:color w:val="000000"/>
          <w:sz w:val="22"/>
          <w:szCs w:val="22"/>
        </w:rPr>
      </w:pPr>
      <w:r w:rsidRPr="00E80902">
        <w:rPr>
          <w:rFonts w:ascii="Segoe UI" w:eastAsia="Quattrocento Sans" w:hAnsi="Segoe UI" w:cs="Segoe UI"/>
          <w:color w:val="000000"/>
          <w:sz w:val="22"/>
          <w:szCs w:val="22"/>
        </w:rPr>
        <w:t xml:space="preserve">Developing ready examples to back up </w:t>
      </w:r>
      <w:r w:rsidR="00CB1F2F" w:rsidRPr="00E80902">
        <w:rPr>
          <w:rFonts w:ascii="Segoe UI" w:eastAsia="Quattrocento Sans" w:hAnsi="Segoe UI" w:cs="Segoe UI"/>
          <w:color w:val="000000"/>
          <w:sz w:val="22"/>
          <w:szCs w:val="22"/>
        </w:rPr>
        <w:t>points on your resume</w:t>
      </w:r>
    </w:p>
    <w:p w14:paraId="4D5D35EC" w14:textId="2308DF4E" w:rsidR="00CB1F2F" w:rsidRPr="00E80902" w:rsidRDefault="00CB1F2F" w:rsidP="00606285">
      <w:pPr>
        <w:numPr>
          <w:ilvl w:val="1"/>
          <w:numId w:val="4"/>
        </w:numPr>
        <w:pBdr>
          <w:top w:val="nil"/>
          <w:left w:val="nil"/>
          <w:bottom w:val="nil"/>
          <w:right w:val="nil"/>
          <w:between w:val="nil"/>
        </w:pBdr>
        <w:rPr>
          <w:rFonts w:ascii="Segoe UI" w:hAnsi="Segoe UI" w:cs="Segoe UI"/>
          <w:color w:val="000000"/>
          <w:sz w:val="22"/>
          <w:szCs w:val="22"/>
        </w:rPr>
      </w:pPr>
      <w:r w:rsidRPr="00E80902">
        <w:rPr>
          <w:rFonts w:ascii="Segoe UI" w:eastAsia="Quattrocento Sans" w:hAnsi="Segoe UI" w:cs="Segoe UI"/>
          <w:color w:val="000000"/>
          <w:sz w:val="22"/>
          <w:szCs w:val="22"/>
        </w:rPr>
        <w:t>How to analogize when asked about a process/procedure/tech component you might not be familiar with (“I haven’t used XYZ but I wasn’t familiar with ABC when I started and I took the time to learn it…”)</w:t>
      </w:r>
    </w:p>
    <w:p w14:paraId="2F5E4B15" w14:textId="5F8F8804" w:rsidR="00CB1F2F" w:rsidRPr="00E80902" w:rsidRDefault="00CB1F2F" w:rsidP="00CB1F2F">
      <w:pPr>
        <w:numPr>
          <w:ilvl w:val="1"/>
          <w:numId w:val="4"/>
        </w:numPr>
        <w:pBdr>
          <w:top w:val="nil"/>
          <w:left w:val="nil"/>
          <w:bottom w:val="nil"/>
          <w:right w:val="nil"/>
          <w:between w:val="nil"/>
        </w:pBdr>
        <w:rPr>
          <w:rFonts w:ascii="Segoe UI" w:hAnsi="Segoe UI" w:cs="Segoe UI"/>
          <w:color w:val="000000"/>
          <w:sz w:val="22"/>
          <w:szCs w:val="22"/>
        </w:rPr>
      </w:pPr>
      <w:r w:rsidRPr="00E80902">
        <w:rPr>
          <w:rFonts w:ascii="Segoe UI" w:eastAsia="Quattrocento Sans" w:hAnsi="Segoe UI" w:cs="Segoe UI"/>
          <w:color w:val="000000"/>
          <w:sz w:val="22"/>
          <w:szCs w:val="22"/>
        </w:rPr>
        <w:t>Is it okay to not answer questions you find uncomfortable (yes – be up front about it – but don’t get argumentative with interviewer)</w:t>
      </w:r>
    </w:p>
    <w:p w14:paraId="2061DA3F" w14:textId="3250D072" w:rsidR="00CB1F2F" w:rsidRPr="00E80902" w:rsidRDefault="00CB1F2F" w:rsidP="00CB1F2F">
      <w:pPr>
        <w:numPr>
          <w:ilvl w:val="1"/>
          <w:numId w:val="4"/>
        </w:numPr>
        <w:pBdr>
          <w:top w:val="nil"/>
          <w:left w:val="nil"/>
          <w:bottom w:val="nil"/>
          <w:right w:val="nil"/>
          <w:between w:val="nil"/>
        </w:pBdr>
        <w:rPr>
          <w:rFonts w:ascii="Segoe UI" w:hAnsi="Segoe UI" w:cs="Segoe UI"/>
          <w:color w:val="000000"/>
          <w:sz w:val="22"/>
          <w:szCs w:val="22"/>
        </w:rPr>
      </w:pPr>
      <w:r w:rsidRPr="00E80902">
        <w:rPr>
          <w:rFonts w:ascii="Segoe UI" w:hAnsi="Segoe UI" w:cs="Segoe UI"/>
          <w:color w:val="000000"/>
          <w:sz w:val="22"/>
          <w:szCs w:val="22"/>
        </w:rPr>
        <w:t>The interview provide</w:t>
      </w:r>
      <w:r w:rsidR="00E80902">
        <w:rPr>
          <w:rFonts w:ascii="Segoe UI" w:hAnsi="Segoe UI" w:cs="Segoe UI"/>
          <w:color w:val="000000"/>
          <w:sz w:val="22"/>
          <w:szCs w:val="22"/>
        </w:rPr>
        <w:t>s</w:t>
      </w:r>
      <w:r w:rsidRPr="00E80902">
        <w:rPr>
          <w:rFonts w:ascii="Segoe UI" w:hAnsi="Segoe UI" w:cs="Segoe UI"/>
          <w:color w:val="000000"/>
          <w:sz w:val="22"/>
          <w:szCs w:val="22"/>
        </w:rPr>
        <w:t xml:space="preserve"> a chance not only for the company personnel to get to know you, but for you to get to see how they work as well. Is the company the right fit for you?</w:t>
      </w:r>
    </w:p>
    <w:p w14:paraId="07532C23" w14:textId="1CD0EC52" w:rsidR="001A3D83" w:rsidRPr="00E80902" w:rsidRDefault="001A3D83" w:rsidP="001A3D83">
      <w:pPr>
        <w:rPr>
          <w:rFonts w:ascii="Segoe UI" w:hAnsi="Segoe UI" w:cs="Segoe UI"/>
          <w:sz w:val="22"/>
          <w:szCs w:val="22"/>
        </w:rPr>
      </w:pPr>
      <w:bookmarkStart w:id="1" w:name="_gjdgxs" w:colFirst="0" w:colLast="0"/>
      <w:bookmarkEnd w:id="1"/>
    </w:p>
    <w:p w14:paraId="1606D9B4" w14:textId="1FDA8368" w:rsidR="001A3D83" w:rsidRPr="00E80902" w:rsidRDefault="001A3D83" w:rsidP="001A3D83">
      <w:pPr>
        <w:rPr>
          <w:rFonts w:ascii="Segoe UI" w:eastAsia="Quattrocento Sans" w:hAnsi="Segoe UI" w:cs="Segoe UI"/>
          <w:color w:val="000000"/>
          <w:sz w:val="22"/>
          <w:szCs w:val="22"/>
        </w:rPr>
      </w:pPr>
    </w:p>
    <w:p w14:paraId="4450AF09" w14:textId="77777777" w:rsidR="001A3D83" w:rsidRPr="00E80902" w:rsidRDefault="001A3D83" w:rsidP="001A3D83">
      <w:pPr>
        <w:rPr>
          <w:rFonts w:ascii="Segoe UI" w:eastAsia="Quattrocento Sans" w:hAnsi="Segoe UI" w:cs="Segoe UI"/>
          <w:b/>
          <w:bCs/>
        </w:rPr>
      </w:pPr>
      <w:r w:rsidRPr="00E80902">
        <w:rPr>
          <w:rFonts w:ascii="Segoe UI" w:eastAsia="Quattrocento Sans" w:hAnsi="Segoe UI" w:cs="Segoe UI"/>
          <w:b/>
          <w:bCs/>
        </w:rPr>
        <w:t>Q&amp;A (15 Minutes)</w:t>
      </w:r>
    </w:p>
    <w:p w14:paraId="207DA118" w14:textId="77777777" w:rsidR="001A3D83" w:rsidRPr="001A3D83" w:rsidRDefault="001A3D83" w:rsidP="001A3D83">
      <w:pPr>
        <w:rPr>
          <w:sz w:val="22"/>
          <w:szCs w:val="22"/>
        </w:rPr>
      </w:pPr>
    </w:p>
    <w:sectPr w:rsidR="001A3D83" w:rsidRPr="001A3D83" w:rsidSect="00E80902">
      <w:footerReference w:type="default" r:id="rId7"/>
      <w:footerReference w:type="first" r:id="rId8"/>
      <w:pgSz w:w="12240" w:h="15840"/>
      <w:pgMar w:top="1080" w:right="1080" w:bottom="1080" w:left="108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CD05D" w14:textId="77777777" w:rsidR="00EC75EB" w:rsidRDefault="00EC75EB">
      <w:r>
        <w:separator/>
      </w:r>
    </w:p>
  </w:endnote>
  <w:endnote w:type="continuationSeparator" w:id="0">
    <w:p w14:paraId="62108552" w14:textId="77777777" w:rsidR="00EC75EB" w:rsidRDefault="00EC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327A" w14:textId="2494807A" w:rsidR="000D1A39" w:rsidRPr="00E80902" w:rsidRDefault="000D1A39" w:rsidP="00107816">
    <w:pPr>
      <w:pBdr>
        <w:top w:val="nil"/>
        <w:left w:val="nil"/>
        <w:bottom w:val="nil"/>
        <w:right w:val="nil"/>
        <w:between w:val="nil"/>
      </w:pBdr>
      <w:tabs>
        <w:tab w:val="right" w:pos="10080"/>
      </w:tabs>
      <w:rPr>
        <w:rFonts w:ascii="Segoe UI" w:eastAsia="Quattrocento Sans" w:hAnsi="Segoe UI" w:cs="Segoe U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22E3" w14:textId="1BC9BA17" w:rsidR="00E80902" w:rsidRPr="00E80902" w:rsidRDefault="00E80902">
    <w:pPr>
      <w:pStyle w:val="Footer"/>
      <w:rPr>
        <w:rFonts w:ascii="Segoe UI" w:hAnsi="Segoe UI" w:cs="Segoe UI"/>
        <w:sz w:val="20"/>
        <w:szCs w:val="20"/>
      </w:rPr>
    </w:pPr>
    <w:r w:rsidRPr="00E80902">
      <w:rPr>
        <w:rFonts w:ascii="Segoe UI" w:hAnsi="Segoe UI" w:cs="Segoe UI"/>
        <w:noProof/>
        <w:sz w:val="28"/>
        <w:szCs w:val="28"/>
      </w:rPr>
      <w:drawing>
        <wp:anchor distT="0" distB="0" distL="114300" distR="114300" simplePos="0" relativeHeight="251658240" behindDoc="0" locked="0" layoutInCell="1" hidden="0" allowOverlap="1" wp14:anchorId="6A27B79A" wp14:editId="24F4C5C5">
          <wp:simplePos x="0" y="0"/>
          <wp:positionH relativeFrom="margin">
            <wp:align>center</wp:align>
          </wp:positionH>
          <wp:positionV relativeFrom="paragraph">
            <wp:posOffset>-160020</wp:posOffset>
          </wp:positionV>
          <wp:extent cx="1366125" cy="4572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6125" cy="457200"/>
                  </a:xfrm>
                  <a:prstGeom prst="rect">
                    <a:avLst/>
                  </a:prstGeom>
                  <a:ln/>
                </pic:spPr>
              </pic:pic>
            </a:graphicData>
          </a:graphic>
        </wp:anchor>
      </w:drawing>
    </w:r>
    <w:r>
      <w:rPr>
        <w:rFonts w:ascii="Segoe UI" w:hAnsi="Segoe UI" w:cs="Segoe UI"/>
        <w:sz w:val="20"/>
        <w:szCs w:val="20"/>
      </w:rPr>
      <w:t>PS/AB/SL</w:t>
    </w:r>
    <w:r w:rsidRPr="00E80902">
      <w:rPr>
        <w:rFonts w:ascii="Segoe UI" w:hAnsi="Segoe UI" w:cs="Segoe UI"/>
        <w:sz w:val="20"/>
        <w:szCs w:val="20"/>
      </w:rPr>
      <w:ptab w:relativeTo="margin" w:alignment="center" w:leader="none"/>
    </w:r>
    <w:r w:rsidRPr="00E80902">
      <w:rPr>
        <w:rFonts w:ascii="Segoe UI" w:hAnsi="Segoe UI" w:cs="Segoe UI"/>
        <w:sz w:val="20"/>
        <w:szCs w:val="20"/>
      </w:rPr>
      <w:ptab w:relativeTo="margin" w:alignment="right" w:leader="none"/>
    </w:r>
    <w:r>
      <w:rPr>
        <w:rFonts w:ascii="Segoe UI" w:hAnsi="Segoe UI" w:cs="Segoe UI"/>
        <w:sz w:val="20"/>
        <w:szCs w:val="20"/>
      </w:rPr>
      <w:t>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37372" w14:textId="77777777" w:rsidR="00EC75EB" w:rsidRDefault="00EC75EB">
      <w:r>
        <w:separator/>
      </w:r>
    </w:p>
  </w:footnote>
  <w:footnote w:type="continuationSeparator" w:id="0">
    <w:p w14:paraId="7F218091" w14:textId="77777777" w:rsidR="00EC75EB" w:rsidRDefault="00EC7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F3C"/>
    <w:multiLevelType w:val="hybridMultilevel"/>
    <w:tmpl w:val="02F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55045"/>
    <w:multiLevelType w:val="multilevel"/>
    <w:tmpl w:val="3D3A639E"/>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Wingdings" w:hAnsi="Wingdings" w:hint="default"/>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0764B5"/>
    <w:multiLevelType w:val="hybridMultilevel"/>
    <w:tmpl w:val="98E2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023"/>
    <w:multiLevelType w:val="multilevel"/>
    <w:tmpl w:val="070237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13E704D"/>
    <w:multiLevelType w:val="hybridMultilevel"/>
    <w:tmpl w:val="348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A4F93"/>
    <w:multiLevelType w:val="multilevel"/>
    <w:tmpl w:val="03D211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67F6DA3"/>
    <w:multiLevelType w:val="multilevel"/>
    <w:tmpl w:val="8DF0D4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D805BB"/>
    <w:multiLevelType w:val="multilevel"/>
    <w:tmpl w:val="F1ACD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240162"/>
    <w:multiLevelType w:val="multilevel"/>
    <w:tmpl w:val="5D18E99A"/>
    <w:lvl w:ilvl="0">
      <w:start w:val="1"/>
      <w:numFmt w:val="bullet"/>
      <w:lvlText w:val="o"/>
      <w:lvlJc w:val="left"/>
      <w:pPr>
        <w:ind w:left="360" w:hanging="360"/>
      </w:pPr>
      <w:rPr>
        <w:rFonts w:ascii="Courier New" w:eastAsia="Courier New" w:hAnsi="Courier New" w:cs="Courier New"/>
      </w:rPr>
    </w:lvl>
    <w:lvl w:ilvl="1">
      <w:start w:val="1"/>
      <w:numFmt w:val="decimal"/>
      <w:lvlText w:val="%2."/>
      <w:lvlJc w:val="left"/>
      <w:pPr>
        <w:ind w:left="1080" w:hanging="360"/>
      </w:pPr>
      <w:rPr>
        <w:b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3100A19"/>
    <w:multiLevelType w:val="multilevel"/>
    <w:tmpl w:val="3E046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3"/>
  </w:num>
  <w:num w:numId="3">
    <w:abstractNumId w:val="5"/>
  </w:num>
  <w:num w:numId="4">
    <w:abstractNumId w:val="9"/>
  </w:num>
  <w:num w:numId="5">
    <w:abstractNumId w:val="7"/>
  </w:num>
  <w:num w:numId="6">
    <w:abstractNumId w:val="6"/>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39"/>
    <w:rsid w:val="000D1A39"/>
    <w:rsid w:val="00107816"/>
    <w:rsid w:val="001A3D83"/>
    <w:rsid w:val="001E55C3"/>
    <w:rsid w:val="00435F69"/>
    <w:rsid w:val="005216EA"/>
    <w:rsid w:val="00606285"/>
    <w:rsid w:val="00CB1223"/>
    <w:rsid w:val="00CB1F2F"/>
    <w:rsid w:val="00E255AA"/>
    <w:rsid w:val="00E80902"/>
    <w:rsid w:val="00EC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D252"/>
  <w15:docId w15:val="{39042E63-E380-40A8-982B-C26B9C29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07816"/>
    <w:pPr>
      <w:tabs>
        <w:tab w:val="center" w:pos="4680"/>
        <w:tab w:val="right" w:pos="9360"/>
      </w:tabs>
    </w:pPr>
  </w:style>
  <w:style w:type="character" w:customStyle="1" w:styleId="HeaderChar">
    <w:name w:val="Header Char"/>
    <w:basedOn w:val="DefaultParagraphFont"/>
    <w:link w:val="Header"/>
    <w:uiPriority w:val="99"/>
    <w:rsid w:val="00107816"/>
  </w:style>
  <w:style w:type="paragraph" w:styleId="Footer">
    <w:name w:val="footer"/>
    <w:basedOn w:val="Normal"/>
    <w:link w:val="FooterChar"/>
    <w:uiPriority w:val="99"/>
    <w:unhideWhenUsed/>
    <w:rsid w:val="00107816"/>
    <w:pPr>
      <w:tabs>
        <w:tab w:val="center" w:pos="4680"/>
        <w:tab w:val="right" w:pos="9360"/>
      </w:tabs>
    </w:pPr>
  </w:style>
  <w:style w:type="character" w:customStyle="1" w:styleId="FooterChar">
    <w:name w:val="Footer Char"/>
    <w:basedOn w:val="DefaultParagraphFont"/>
    <w:link w:val="Footer"/>
    <w:uiPriority w:val="99"/>
    <w:rsid w:val="00107816"/>
  </w:style>
  <w:style w:type="paragraph" w:styleId="ListParagraph">
    <w:name w:val="List Paragraph"/>
    <w:basedOn w:val="Normal"/>
    <w:uiPriority w:val="34"/>
    <w:qFormat/>
    <w:rsid w:val="00E8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Schmitt</dc:creator>
  <cp:lastModifiedBy>Shana Lopez</cp:lastModifiedBy>
  <cp:revision>8</cp:revision>
  <dcterms:created xsi:type="dcterms:W3CDTF">2020-06-11T14:21:00Z</dcterms:created>
  <dcterms:modified xsi:type="dcterms:W3CDTF">2020-08-10T19:13:00Z</dcterms:modified>
</cp:coreProperties>
</file>